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page" w:tblpX="871" w:tblpY="-870"/>
        <w:tblW w:w="5000" w:type="pct"/>
        <w:tblCellSpacing w:w="7" w:type="dxa"/>
        <w:tblCellMar>
          <w:top w:w="90" w:type="dxa"/>
          <w:left w:w="90" w:type="dxa"/>
          <w:bottom w:w="90" w:type="dxa"/>
          <w:right w:w="90" w:type="dxa"/>
        </w:tblCellMar>
        <w:tblLook w:val="04A0" w:firstRow="1" w:lastRow="0" w:firstColumn="1" w:lastColumn="0" w:noHBand="0" w:noVBand="1"/>
      </w:tblPr>
      <w:tblGrid>
        <w:gridCol w:w="4083"/>
        <w:gridCol w:w="4989"/>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t>Physique (public)</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Race &amp; Ethnie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Nain, Nain d'écu</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Sexe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Femme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Age, taille et poids</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34 ans, 1.33 m (cat. Moyenne), 65 kg</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Yeux</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Gris</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Cheveux</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Noir</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Peau</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Claire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VD</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6 (m)</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Main directrice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Droite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Description physique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 xml:space="preserve">La posture droite, les épaules reculées, </w:t>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regarde autour d'elle avec beaucoup d'assurance. Plutôt grande pour sa race, son air bravache semble lui conférer encore quelques centimètres.</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Cela ne l'empêche pas de toiser à hauteur de poitrine, du point de vue d'un humain standard. Ses traits sont lisses, trahissant son jeune âge.</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 xml:space="preserve">Ses yeux gris contrastent peu avec son teint pâle, et un duvet gris lui parcours les mâchoires et le menton. Un visage froid, que </w:t>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égaye souvent d'un rouge profond aux lèvres, et de sourires chaleureux (ou carnassiers, selon interprétation). </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La jeune naine se vêt chaudement, de noir et de gris, et se défait rarement de sa capuche, laquelle couvre à la fois ses cheveux ras et sa barbe adolescente.</w:t>
            </w:r>
          </w:p>
        </w:tc>
      </w:tr>
    </w:tbl>
    <w:p w:rsidR="00D02F3F" w:rsidRDefault="00D02F3F"/>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tbl>
      <w:tblPr>
        <w:tblpPr w:leftFromText="141" w:rightFromText="141" w:vertAnchor="text" w:horzAnchor="page" w:tblpX="901" w:tblpY="2831"/>
        <w:tblW w:w="5000" w:type="pct"/>
        <w:tblCellSpacing w:w="7" w:type="dxa"/>
        <w:tblCellMar>
          <w:top w:w="90" w:type="dxa"/>
          <w:left w:w="90" w:type="dxa"/>
          <w:bottom w:w="90" w:type="dxa"/>
          <w:right w:w="90" w:type="dxa"/>
        </w:tblCellMar>
        <w:tblLook w:val="04A0" w:firstRow="1" w:lastRow="0" w:firstColumn="1" w:lastColumn="0" w:noHBand="0" w:noVBand="1"/>
      </w:tblPr>
      <w:tblGrid>
        <w:gridCol w:w="4010"/>
        <w:gridCol w:w="5062"/>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t>Caractéristiques</w:t>
            </w:r>
          </w:p>
        </w:tc>
      </w:tr>
      <w:tr w:rsidR="008F39D5" w:rsidRPr="008F39D5" w:rsidTr="008F39D5">
        <w:trPr>
          <w:tblCellSpacing w:w="7" w:type="dxa"/>
        </w:trPr>
        <w:tc>
          <w:tcPr>
            <w:tcW w:w="220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Force</w:t>
            </w:r>
          </w:p>
        </w:tc>
        <w:tc>
          <w:tcPr>
            <w:tcW w:w="0" w:type="auto"/>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12 (+1) · [4PA]</w:t>
            </w:r>
          </w:p>
        </w:tc>
      </w:tr>
      <w:tr w:rsidR="008F39D5" w:rsidRPr="008F39D5" w:rsidTr="008F39D5">
        <w:trPr>
          <w:tblCellSpacing w:w="7" w:type="dxa"/>
        </w:trPr>
        <w:tc>
          <w:tcPr>
            <w:tcW w:w="0" w:type="auto"/>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Dextérité</w:t>
            </w:r>
          </w:p>
        </w:tc>
        <w:tc>
          <w:tcPr>
            <w:tcW w:w="0" w:type="auto"/>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14 (+2) · [6PA]</w:t>
            </w:r>
          </w:p>
        </w:tc>
      </w:tr>
      <w:tr w:rsidR="008F39D5" w:rsidRPr="008F39D5" w:rsidTr="008F39D5">
        <w:trPr>
          <w:tblCellSpacing w:w="7" w:type="dxa"/>
        </w:trPr>
        <w:tc>
          <w:tcPr>
            <w:tcW w:w="0" w:type="auto"/>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Constitution</w:t>
            </w:r>
          </w:p>
        </w:tc>
        <w:tc>
          <w:tcPr>
            <w:tcW w:w="0" w:type="auto"/>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10 (+0) · [0PA 8+2 race]</w:t>
            </w:r>
          </w:p>
        </w:tc>
      </w:tr>
      <w:tr w:rsidR="008F39D5" w:rsidRPr="008F39D5" w:rsidTr="008F39D5">
        <w:trPr>
          <w:tblCellSpacing w:w="7" w:type="dxa"/>
        </w:trPr>
        <w:tc>
          <w:tcPr>
            <w:tcW w:w="0" w:type="auto"/>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Intelligence</w:t>
            </w:r>
          </w:p>
        </w:tc>
        <w:tc>
          <w:tcPr>
            <w:tcW w:w="0" w:type="auto"/>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14 (+2) · [6PA]</w:t>
            </w:r>
          </w:p>
        </w:tc>
      </w:tr>
      <w:tr w:rsidR="008F39D5" w:rsidRPr="008F39D5" w:rsidTr="008F39D5">
        <w:trPr>
          <w:tblCellSpacing w:w="7" w:type="dxa"/>
        </w:trPr>
        <w:tc>
          <w:tcPr>
            <w:tcW w:w="0" w:type="auto"/>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Sagesse</w:t>
            </w:r>
          </w:p>
        </w:tc>
        <w:tc>
          <w:tcPr>
            <w:tcW w:w="0" w:type="auto"/>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14 (+2) · [6PA]</w:t>
            </w:r>
          </w:p>
        </w:tc>
      </w:tr>
      <w:tr w:rsidR="008F39D5" w:rsidRPr="008F39D5" w:rsidTr="008F39D5">
        <w:trPr>
          <w:tblCellSpacing w:w="7" w:type="dxa"/>
        </w:trPr>
        <w:tc>
          <w:tcPr>
            <w:tcW w:w="0" w:type="auto"/>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Charisme</w:t>
            </w:r>
          </w:p>
        </w:tc>
        <w:tc>
          <w:tcPr>
            <w:tcW w:w="0" w:type="auto"/>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16 (+3) · [16PA 18-2 race]</w:t>
            </w:r>
          </w:p>
        </w:tc>
      </w:tr>
    </w:tbl>
    <w:tbl>
      <w:tblPr>
        <w:tblpPr w:leftFromText="141" w:rightFromText="141" w:vertAnchor="text" w:horzAnchor="page" w:tblpX="931" w:tblpY="5876"/>
        <w:tblW w:w="5000" w:type="pct"/>
        <w:tblCellSpacing w:w="7" w:type="dxa"/>
        <w:tblCellMar>
          <w:top w:w="90" w:type="dxa"/>
          <w:left w:w="90" w:type="dxa"/>
          <w:bottom w:w="90" w:type="dxa"/>
          <w:right w:w="90" w:type="dxa"/>
        </w:tblCellMar>
        <w:tblLook w:val="04A0" w:firstRow="1" w:lastRow="0" w:firstColumn="1" w:lastColumn="0" w:noHBand="0" w:noVBand="1"/>
      </w:tblPr>
      <w:tblGrid>
        <w:gridCol w:w="4083"/>
        <w:gridCol w:w="4989"/>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t>Dons</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hyperlink r:id="rId4" w:history="1">
              <w:r w:rsidRPr="008F39D5">
                <w:rPr>
                  <w:rFonts w:ascii="Verdana" w:eastAsia="Times New Roman" w:hAnsi="Verdana" w:cs="Times New Roman"/>
                  <w:b/>
                  <w:bCs/>
                  <w:color w:val="0000FF"/>
                  <w:sz w:val="17"/>
                  <w:szCs w:val="17"/>
                  <w:lang w:eastAsia="fr-FR"/>
                </w:rPr>
                <w:t>Persuasion</w:t>
              </w:r>
            </w:hyperlink>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+2 tests Tromperie et Intimidation</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hyperlink r:id="rId5" w:history="1">
              <w:r w:rsidRPr="008F39D5">
                <w:rPr>
                  <w:rFonts w:ascii="Verdana" w:eastAsia="Times New Roman" w:hAnsi="Verdana" w:cs="Times New Roman"/>
                  <w:b/>
                  <w:bCs/>
                  <w:color w:val="0000FF"/>
                  <w:sz w:val="17"/>
                  <w:szCs w:val="17"/>
                  <w:lang w:eastAsia="fr-FR"/>
                </w:rPr>
                <w:t>Domaine de prédilection</w:t>
              </w:r>
            </w:hyperlink>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Chaos</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hyperlink r:id="rId6" w:history="1">
              <w:r w:rsidRPr="008F39D5">
                <w:rPr>
                  <w:rFonts w:ascii="Verdana" w:eastAsia="Times New Roman" w:hAnsi="Verdana" w:cs="Times New Roman"/>
                  <w:b/>
                  <w:bCs/>
                  <w:color w:val="0000FF"/>
                  <w:sz w:val="17"/>
                  <w:szCs w:val="17"/>
                  <w:lang w:eastAsia="fr-FR"/>
                </w:rPr>
                <w:t>Domaine de prédilection</w:t>
              </w:r>
            </w:hyperlink>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Destruction</w:t>
            </w:r>
          </w:p>
        </w:tc>
      </w:tr>
    </w:tbl>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p w:rsidR="008F39D5" w:rsidRDefault="008F39D5"/>
    <w:tbl>
      <w:tblPr>
        <w:tblW w:w="5000" w:type="pct"/>
        <w:tblCellSpacing w:w="7" w:type="dxa"/>
        <w:tblInd w:w="-457" w:type="dxa"/>
        <w:tblCellMar>
          <w:top w:w="90" w:type="dxa"/>
          <w:left w:w="90" w:type="dxa"/>
          <w:bottom w:w="90" w:type="dxa"/>
          <w:right w:w="90" w:type="dxa"/>
        </w:tblCellMar>
        <w:tblLook w:val="04A0" w:firstRow="1" w:lastRow="0" w:firstColumn="1" w:lastColumn="0" w:noHBand="0" w:noVBand="1"/>
      </w:tblPr>
      <w:tblGrid>
        <w:gridCol w:w="4083"/>
        <w:gridCol w:w="4989"/>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t>Capacités spéciales</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hyperlink r:id="rId7" w:history="1">
              <w:r w:rsidRPr="008F39D5">
                <w:rPr>
                  <w:rFonts w:ascii="Verdana" w:eastAsia="Times New Roman" w:hAnsi="Verdana" w:cs="Times New Roman"/>
                  <w:b/>
                  <w:bCs/>
                  <w:color w:val="0000FF"/>
                  <w:sz w:val="17"/>
                  <w:szCs w:val="17"/>
                  <w:lang w:eastAsia="fr-FR"/>
                </w:rPr>
                <w:t>Aura</w:t>
              </w:r>
            </w:hyperlink>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 xml:space="preserve">Prêtre </w:t>
            </w:r>
            <w:proofErr w:type="spellStart"/>
            <w:r w:rsidRPr="008F39D5">
              <w:rPr>
                <w:rFonts w:ascii="Verdana" w:eastAsia="Times New Roman" w:hAnsi="Verdana" w:cs="Times New Roman"/>
                <w:color w:val="110F0B"/>
                <w:sz w:val="17"/>
                <w:szCs w:val="17"/>
                <w:lang w:eastAsia="fr-FR"/>
              </w:rPr>
              <w:t>lvl</w:t>
            </w:r>
            <w:proofErr w:type="spellEnd"/>
            <w:r w:rsidRPr="008F39D5">
              <w:rPr>
                <w:rFonts w:ascii="Verdana" w:eastAsia="Times New Roman" w:hAnsi="Verdana" w:cs="Times New Roman"/>
                <w:color w:val="110F0B"/>
                <w:sz w:val="17"/>
                <w:szCs w:val="17"/>
                <w:lang w:eastAsia="fr-FR"/>
              </w:rPr>
              <w:t xml:space="preserve"> 1</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hyperlink r:id="rId8" w:history="1">
              <w:r w:rsidRPr="008F39D5">
                <w:rPr>
                  <w:rFonts w:ascii="Verdana" w:eastAsia="Times New Roman" w:hAnsi="Verdana" w:cs="Times New Roman"/>
                  <w:b/>
                  <w:bCs/>
                  <w:color w:val="0000FF"/>
                  <w:sz w:val="17"/>
                  <w:szCs w:val="17"/>
                  <w:lang w:eastAsia="fr-FR"/>
                </w:rPr>
                <w:t>Renvoi des morts-vivants</w:t>
              </w:r>
            </w:hyperlink>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3 fois + 3(CHA)/jour</w:t>
            </w:r>
          </w:p>
        </w:tc>
      </w:tr>
    </w:tbl>
    <w:p w:rsidR="008F39D5" w:rsidRDefault="008F39D5">
      <w:r>
        <w:br w:type="page"/>
      </w:r>
    </w:p>
    <w:tbl>
      <w:tblPr>
        <w:tblpPr w:leftFromText="141" w:rightFromText="141" w:vertAnchor="page" w:horzAnchor="margin" w:tblpY="886"/>
        <w:tblW w:w="5000" w:type="pct"/>
        <w:tblCellSpacing w:w="7" w:type="dxa"/>
        <w:tblCellMar>
          <w:top w:w="90" w:type="dxa"/>
          <w:left w:w="90" w:type="dxa"/>
          <w:bottom w:w="90" w:type="dxa"/>
          <w:right w:w="90" w:type="dxa"/>
        </w:tblCellMar>
        <w:tblLook w:val="04A0" w:firstRow="1" w:lastRow="0" w:firstColumn="1" w:lastColumn="0" w:noHBand="0" w:noVBand="1"/>
      </w:tblPr>
      <w:tblGrid>
        <w:gridCol w:w="4083"/>
        <w:gridCol w:w="4989"/>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lastRenderedPageBreak/>
              <w:t>Mental</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Classe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Prêtre 1</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Niveau de classe (NGE)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 (1)</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Ajustement de niveau, DV supplémentaires</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 +0</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Région d'Origine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hyperlink r:id="rId9" w:anchor="Grand_glacier" w:history="1">
              <w:r w:rsidRPr="008F39D5">
                <w:rPr>
                  <w:rFonts w:ascii="Verdana" w:eastAsia="Times New Roman" w:hAnsi="Verdana" w:cs="Times New Roman"/>
                  <w:color w:val="0000FF"/>
                  <w:sz w:val="17"/>
                  <w:szCs w:val="17"/>
                  <w:lang w:eastAsia="fr-FR"/>
                </w:rPr>
                <w:t>Grand Glacier</w:t>
              </w:r>
            </w:hyperlink>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Trait régional</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hyperlink r:id="rId10" w:history="1">
              <w:r w:rsidRPr="008F39D5">
                <w:rPr>
                  <w:rFonts w:ascii="Verdana" w:eastAsia="Times New Roman" w:hAnsi="Verdana" w:cs="Times New Roman"/>
                  <w:color w:val="0000FF"/>
                  <w:sz w:val="17"/>
                  <w:szCs w:val="17"/>
                  <w:lang w:eastAsia="fr-FR"/>
                </w:rPr>
                <w:t>Survivant</w:t>
              </w:r>
            </w:hyperlink>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Alignement</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Neutre Mauvais</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Divinité</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Talos</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Langues parlées</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 xml:space="preserve">Commun, </w:t>
            </w:r>
            <w:proofErr w:type="spellStart"/>
            <w:r w:rsidRPr="008F39D5">
              <w:rPr>
                <w:rFonts w:ascii="Verdana" w:eastAsia="Times New Roman" w:hAnsi="Verdana" w:cs="Times New Roman"/>
                <w:color w:val="110F0B"/>
                <w:sz w:val="17"/>
                <w:szCs w:val="17"/>
                <w:lang w:eastAsia="fr-FR"/>
              </w:rPr>
              <w:t>Damarien</w:t>
            </w:r>
            <w:proofErr w:type="spellEnd"/>
            <w:r w:rsidRPr="008F39D5">
              <w:rPr>
                <w:rFonts w:ascii="Verdana" w:eastAsia="Times New Roman" w:hAnsi="Verdana" w:cs="Times New Roman"/>
                <w:color w:val="110F0B"/>
                <w:sz w:val="17"/>
                <w:szCs w:val="17"/>
                <w:lang w:eastAsia="fr-FR"/>
              </w:rPr>
              <w:t>, Nain</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Vision</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diurne + 18m dans le noir</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XP</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Barre d'avancement</w:t>
            </w:r>
            <w:r w:rsidRPr="008F39D5">
              <w:rPr>
                <w:rFonts w:ascii="Verdana" w:eastAsia="Times New Roman" w:hAnsi="Verdana" w:cs="Times New Roman"/>
                <w:color w:val="C4B8A9"/>
                <w:sz w:val="17"/>
                <w:szCs w:val="17"/>
                <w:lang w:eastAsia="fr-FR"/>
              </w:rPr>
              <w:br/>
              <w:t>Vers le niveau 2</w:t>
            </w:r>
          </w:p>
        </w:tc>
        <w:tc>
          <w:tcPr>
            <w:tcW w:w="2738" w:type="pct"/>
            <w:shd w:val="clear" w:color="auto" w:fill="B7A387"/>
            <w:vAlign w:val="center"/>
            <w:hideMark/>
          </w:tcPr>
          <w:tbl>
            <w:tblPr>
              <w:tblW w:w="3375" w:type="dxa"/>
              <w:tblCellSpacing w:w="0" w:type="dxa"/>
              <w:tblBorders>
                <w:top w:val="single" w:sz="6" w:space="0" w:color="000000"/>
                <w:left w:val="single" w:sz="6" w:space="0" w:color="000000"/>
                <w:bottom w:val="single" w:sz="6" w:space="0" w:color="000000"/>
                <w:right w:val="single" w:sz="6" w:space="0" w:color="000000"/>
              </w:tblBorders>
              <w:shd w:val="clear" w:color="auto" w:fill="000000"/>
              <w:tblCellMar>
                <w:left w:w="0" w:type="dxa"/>
                <w:right w:w="0" w:type="dxa"/>
              </w:tblCellMar>
              <w:tblLook w:val="04A0" w:firstRow="1" w:lastRow="0" w:firstColumn="1" w:lastColumn="0" w:noHBand="0" w:noVBand="1"/>
            </w:tblPr>
            <w:tblGrid>
              <w:gridCol w:w="3375"/>
            </w:tblGrid>
            <w:tr w:rsidR="008F39D5" w:rsidRPr="008F39D5" w:rsidTr="00DE7E56">
              <w:trPr>
                <w:trHeight w:val="300"/>
                <w:tblCellSpacing w:w="0" w:type="dxa"/>
              </w:trPr>
              <w:tc>
                <w:tcPr>
                  <w:tcW w:w="0" w:type="auto"/>
                  <w:shd w:val="clear" w:color="auto" w:fill="B7A387"/>
                  <w:vAlign w:val="center"/>
                  <w:hideMark/>
                </w:tcPr>
                <w:p w:rsidR="008F39D5" w:rsidRPr="008F39D5" w:rsidRDefault="008F39D5" w:rsidP="008F39D5">
                  <w:pPr>
                    <w:framePr w:hSpace="141" w:wrap="around" w:vAnchor="page" w:hAnchor="margin" w:y="886"/>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 </w:t>
                  </w:r>
                  <w:r w:rsidRPr="008F39D5">
                    <w:rPr>
                      <w:rFonts w:ascii="Verdana" w:eastAsia="Times New Roman" w:hAnsi="Verdana" w:cs="Times New Roman"/>
                      <w:noProof/>
                      <w:color w:val="110F0B"/>
                      <w:sz w:val="17"/>
                      <w:szCs w:val="17"/>
                      <w:lang w:eastAsia="fr-FR"/>
                    </w:rPr>
                    <w:drawing>
                      <wp:inline distT="0" distB="0" distL="0" distR="0" wp14:anchorId="1DD0AFE6" wp14:editId="69F8C958">
                        <wp:extent cx="17145" cy="77470"/>
                        <wp:effectExtent l="0" t="0" r="1905" b="0"/>
                        <wp:docPr id="6" name="Image 6" descr="https://www.royaumesoublies.com/taverne/style_images/2/ba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oyaumesoublies.com/taverne/style_images/2/bar_lef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 cy="77470"/>
                                </a:xfrm>
                                <a:prstGeom prst="rect">
                                  <a:avLst/>
                                </a:prstGeom>
                                <a:noFill/>
                                <a:ln>
                                  <a:noFill/>
                                </a:ln>
                              </pic:spPr>
                            </pic:pic>
                          </a:graphicData>
                        </a:graphic>
                      </wp:inline>
                    </w:drawing>
                  </w:r>
                  <w:r w:rsidRPr="008F39D5">
                    <w:rPr>
                      <w:rFonts w:ascii="Verdana" w:eastAsia="Times New Roman" w:hAnsi="Verdana" w:cs="Times New Roman"/>
                      <w:noProof/>
                      <w:color w:val="110F0B"/>
                      <w:sz w:val="17"/>
                      <w:szCs w:val="17"/>
                      <w:lang w:eastAsia="fr-FR"/>
                    </w:rPr>
                    <w:drawing>
                      <wp:inline distT="0" distB="0" distL="0" distR="0" wp14:anchorId="0851170E" wp14:editId="29EE1EA6">
                        <wp:extent cx="8890" cy="77470"/>
                        <wp:effectExtent l="0" t="0" r="0" b="0"/>
                        <wp:docPr id="5" name="Image 5" descr="https://www.royaumesoublies.com/taverne/style_images/2/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royaumesoublies.com/taverne/style_images/2/ba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77470"/>
                                </a:xfrm>
                                <a:prstGeom prst="rect">
                                  <a:avLst/>
                                </a:prstGeom>
                                <a:noFill/>
                                <a:ln>
                                  <a:noFill/>
                                </a:ln>
                              </pic:spPr>
                            </pic:pic>
                          </a:graphicData>
                        </a:graphic>
                      </wp:inline>
                    </w:drawing>
                  </w:r>
                  <w:r w:rsidRPr="008F39D5">
                    <w:rPr>
                      <w:rFonts w:ascii="Verdana" w:eastAsia="Times New Roman" w:hAnsi="Verdana" w:cs="Times New Roman"/>
                      <w:noProof/>
                      <w:color w:val="110F0B"/>
                      <w:sz w:val="17"/>
                      <w:szCs w:val="17"/>
                      <w:lang w:eastAsia="fr-FR"/>
                    </w:rPr>
                    <w:drawing>
                      <wp:inline distT="0" distB="0" distL="0" distR="0" wp14:anchorId="2F1A8060" wp14:editId="26BBB3F3">
                        <wp:extent cx="17145" cy="77470"/>
                        <wp:effectExtent l="0" t="0" r="1905" b="0"/>
                        <wp:docPr id="4" name="Image 4" descr="https://www.royaumesoublies.com/taverne/style_images/2/ba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royaumesoublies.com/taverne/style_images/2/bar_righ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 cy="77470"/>
                                </a:xfrm>
                                <a:prstGeom prst="rect">
                                  <a:avLst/>
                                </a:prstGeom>
                                <a:noFill/>
                                <a:ln>
                                  <a:noFill/>
                                </a:ln>
                              </pic:spPr>
                            </pic:pic>
                          </a:graphicData>
                        </a:graphic>
                      </wp:inline>
                    </w:drawing>
                  </w:r>
                  <w:r w:rsidRPr="008F39D5">
                    <w:rPr>
                      <w:rFonts w:ascii="Verdana" w:eastAsia="Times New Roman" w:hAnsi="Verdana" w:cs="Times New Roman"/>
                      <w:color w:val="110F0B"/>
                      <w:sz w:val="17"/>
                      <w:szCs w:val="17"/>
                      <w:lang w:eastAsia="fr-FR"/>
                    </w:rPr>
                    <w:t> </w:t>
                  </w:r>
                </w:p>
              </w:tc>
            </w:tr>
          </w:tbl>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201A11"/>
                <w:sz w:val="15"/>
                <w:szCs w:val="15"/>
                <w:lang w:eastAsia="fr-FR"/>
              </w:rPr>
              <w:t>0%</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Description mentale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La jeune naine a le contact facile. Sociable, volubile, elle fait montre d'un charisme que partagent peu de nains.</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Mais quiconque s'y attarde un peu remarquera qu'elle fréquente essentiellement des auberges de mauvaise réputation, et que ses traits d'humour ont toujours une victime.</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 xml:space="preserve">Malgré un visage juvénile et un sourire </w:t>
            </w:r>
            <w:proofErr w:type="gramStart"/>
            <w:r w:rsidRPr="008F39D5">
              <w:rPr>
                <w:rFonts w:ascii="Verdana" w:eastAsia="Times New Roman" w:hAnsi="Verdana" w:cs="Times New Roman"/>
                <w:color w:val="110F0B"/>
                <w:sz w:val="17"/>
                <w:szCs w:val="17"/>
                <w:lang w:eastAsia="fr-FR"/>
              </w:rPr>
              <w:t>amicale</w:t>
            </w:r>
            <w:proofErr w:type="gramEnd"/>
            <w:r w:rsidRPr="008F39D5">
              <w:rPr>
                <w:rFonts w:ascii="Verdana" w:eastAsia="Times New Roman" w:hAnsi="Verdana" w:cs="Times New Roman"/>
                <w:color w:val="110F0B"/>
                <w:sz w:val="17"/>
                <w:szCs w:val="17"/>
                <w:lang w:eastAsia="fr-FR"/>
              </w:rPr>
              <w:t xml:space="preserve">, </w:t>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s'est liée à Talos, dieu de l'absurde destruction. Elle même en proie à un cynisme abyssal, dévorée par la colère, le culte du dieu des ravages a trouvé une forte résonance en elle. </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croit à la profonde injustice du monde, conviction qu'elle cache et garde pour elle... Jusqu'à ce qu'une occasion se présente de rançonner, menacer, et </w:t>
            </w:r>
            <w:proofErr w:type="gramStart"/>
            <w:r w:rsidRPr="008F39D5">
              <w:rPr>
                <w:rFonts w:ascii="Verdana" w:eastAsia="Times New Roman" w:hAnsi="Verdana" w:cs="Times New Roman"/>
                <w:color w:val="110F0B"/>
                <w:sz w:val="17"/>
                <w:szCs w:val="17"/>
                <w:lang w:eastAsia="fr-FR"/>
              </w:rPr>
              <w:t>pourquoi pas</w:t>
            </w:r>
            <w:proofErr w:type="gramEnd"/>
            <w:r w:rsidRPr="008F39D5">
              <w:rPr>
                <w:rFonts w:ascii="Verdana" w:eastAsia="Times New Roman" w:hAnsi="Verdana" w:cs="Times New Roman"/>
                <w:color w:val="110F0B"/>
                <w:sz w:val="17"/>
                <w:szCs w:val="17"/>
                <w:lang w:eastAsia="fr-FR"/>
              </w:rPr>
              <w:t xml:space="preserve"> tuer. Cruelle ? Non vous dira-t-elle, il ne s'agit que de montrer à chacun son insignifiance.</w:t>
            </w:r>
          </w:p>
        </w:tc>
      </w:tr>
    </w:tbl>
    <w:p w:rsidR="008F39D5" w:rsidRDefault="008F39D5"/>
    <w:p w:rsidR="008F39D5" w:rsidRDefault="008F39D5">
      <w:r>
        <w:br w:type="page"/>
      </w:r>
    </w:p>
    <w:tbl>
      <w:tblPr>
        <w:tblpPr w:leftFromText="141" w:rightFromText="141" w:vertAnchor="text" w:horzAnchor="margin" w:tblpY="-186"/>
        <w:tblW w:w="5000" w:type="pct"/>
        <w:tblCellSpacing w:w="7" w:type="dxa"/>
        <w:tblCellMar>
          <w:top w:w="90" w:type="dxa"/>
          <w:left w:w="90" w:type="dxa"/>
          <w:bottom w:w="90" w:type="dxa"/>
          <w:right w:w="90" w:type="dxa"/>
        </w:tblCellMar>
        <w:tblLook w:val="04A0" w:firstRow="1" w:lastRow="0" w:firstColumn="1" w:lastColumn="0" w:noHBand="0" w:noVBand="1"/>
      </w:tblPr>
      <w:tblGrid>
        <w:gridCol w:w="4083"/>
        <w:gridCol w:w="4989"/>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lastRenderedPageBreak/>
              <w:t>Jets de sauvegarde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Réflexe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0(base) +2(DEX)=2</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Vigueur</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2(base) +1(CON) + 1 Racial =4</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Volonté</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2(base) +2(SAG)=4</w:t>
            </w:r>
          </w:p>
        </w:tc>
      </w:tr>
    </w:tbl>
    <w:tbl>
      <w:tblPr>
        <w:tblpPr w:leftFromText="141" w:rightFromText="141" w:vertAnchor="text" w:horzAnchor="margin" w:tblpY="2284"/>
        <w:tblW w:w="5000" w:type="pct"/>
        <w:tblCellSpacing w:w="7" w:type="dxa"/>
        <w:tblCellMar>
          <w:top w:w="90" w:type="dxa"/>
          <w:left w:w="90" w:type="dxa"/>
          <w:bottom w:w="90" w:type="dxa"/>
          <w:right w:w="90" w:type="dxa"/>
        </w:tblCellMar>
        <w:tblLook w:val="04A0" w:firstRow="1" w:lastRow="0" w:firstColumn="1" w:lastColumn="0" w:noHBand="0" w:noVBand="1"/>
      </w:tblPr>
      <w:tblGrid>
        <w:gridCol w:w="4083"/>
        <w:gridCol w:w="4989"/>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t>Combat</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PV Max</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9 = 8 classe +1(CON) = 9</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PV Actuel</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 = 9</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Classe d'armure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12=10 + 0(armure) + 0(bouclier) + 2(DEX) + 0(taille)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CA de contact</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12=10 + 2(DEX) + 0(taille)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CA dépourvu</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10=10 + 0(armure) + 0(bouclier) + 0(taille)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Réduction des dégâts</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Résistance à la magie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BBA</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Lutte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0=0(BBA) + 0(FOR) + 0(taille)</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Initiative</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2=2(DEX)</w:t>
            </w:r>
          </w:p>
        </w:tc>
      </w:tr>
      <w:tr w:rsidR="008F39D5" w:rsidRPr="008F39D5" w:rsidTr="008F39D5">
        <w:trPr>
          <w:tblCellSpacing w:w="7" w:type="dxa"/>
        </w:trPr>
        <w:tc>
          <w:tcPr>
            <w:tcW w:w="2239"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Armes</w:t>
            </w:r>
          </w:p>
        </w:tc>
        <w:tc>
          <w:tcPr>
            <w:tcW w:w="2738"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Corps à Corps : BBA (0) + modificateur de Force (0) + taille (0) + don et traits + autres </w:t>
            </w:r>
            <w:r w:rsidRPr="008F39D5">
              <w:rPr>
                <w:rFonts w:ascii="Verdana" w:eastAsia="Times New Roman" w:hAnsi="Verdana" w:cs="Times New Roman"/>
                <w:color w:val="110F0B"/>
                <w:sz w:val="17"/>
                <w:szCs w:val="17"/>
                <w:lang w:eastAsia="fr-FR"/>
              </w:rPr>
              <w:br/>
              <w:t>= 1d20 + 0</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Distance (idem, mais avec le modificateur de Dextérité à la place de la force) </w:t>
            </w:r>
            <w:r w:rsidRPr="008F39D5">
              <w:rPr>
                <w:rFonts w:ascii="Verdana" w:eastAsia="Times New Roman" w:hAnsi="Verdana" w:cs="Times New Roman"/>
                <w:color w:val="110F0B"/>
                <w:sz w:val="17"/>
                <w:szCs w:val="17"/>
                <w:lang w:eastAsia="fr-FR"/>
              </w:rPr>
              <w:br/>
              <w:t>= 1d20 + 2</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Épieu (régional</w:t>
            </w:r>
            <w:proofErr w:type="gramStart"/>
            <w:r w:rsidRPr="008F39D5">
              <w:rPr>
                <w:rFonts w:ascii="Verdana" w:eastAsia="Times New Roman" w:hAnsi="Verdana" w:cs="Times New Roman"/>
                <w:color w:val="110F0B"/>
                <w:sz w:val="17"/>
                <w:szCs w:val="17"/>
                <w:lang w:eastAsia="fr-FR"/>
              </w:rPr>
              <w:t>)</w:t>
            </w:r>
            <w:proofErr w:type="gramEnd"/>
            <w:r w:rsidRPr="008F39D5">
              <w:rPr>
                <w:rFonts w:ascii="Verdana" w:eastAsia="Times New Roman" w:hAnsi="Verdana" w:cs="Times New Roman"/>
                <w:color w:val="110F0B"/>
                <w:sz w:val="17"/>
                <w:szCs w:val="17"/>
                <w:lang w:eastAsia="fr-FR"/>
              </w:rPr>
              <w:br/>
              <w:t>Arbalète</w:t>
            </w:r>
          </w:p>
        </w:tc>
      </w:tr>
    </w:tbl>
    <w:p w:rsidR="008F39D5" w:rsidRDefault="008F39D5">
      <w:r>
        <w:br w:type="page"/>
      </w:r>
    </w:p>
    <w:p w:rsidR="008F39D5" w:rsidRDefault="008F39D5"/>
    <w:tbl>
      <w:tblPr>
        <w:tblW w:w="5000" w:type="pct"/>
        <w:tblCellSpacing w:w="7" w:type="dxa"/>
        <w:tblCellMar>
          <w:top w:w="90" w:type="dxa"/>
          <w:left w:w="90" w:type="dxa"/>
          <w:bottom w:w="90" w:type="dxa"/>
          <w:right w:w="90" w:type="dxa"/>
        </w:tblCellMar>
        <w:tblLook w:val="04A0" w:firstRow="1" w:lastRow="0" w:firstColumn="1" w:lastColumn="0" w:noHBand="0" w:noVBand="1"/>
      </w:tblPr>
      <w:tblGrid>
        <w:gridCol w:w="4084"/>
        <w:gridCol w:w="4988"/>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t>Compétences</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xml:space="preserve">□ </w:t>
            </w:r>
            <w:r w:rsidRPr="008F39D5">
              <w:rPr>
                <w:rFonts w:ascii="Segoe UI Symbol" w:eastAsia="Times New Roman" w:hAnsi="Segoe UI Symbol" w:cs="Segoe UI Symbol"/>
                <w:b/>
                <w:bCs/>
                <w:color w:val="C4B8A9"/>
                <w:sz w:val="17"/>
                <w:szCs w:val="17"/>
                <w:lang w:eastAsia="fr-FR"/>
              </w:rPr>
              <w:t>⚔</w:t>
            </w:r>
            <w:r w:rsidRPr="008F39D5">
              <w:rPr>
                <w:rFonts w:ascii="Verdana" w:eastAsia="Times New Roman" w:hAnsi="Verdana" w:cs="Times New Roman"/>
                <w:b/>
                <w:bCs/>
                <w:color w:val="C4B8A9"/>
                <w:sz w:val="17"/>
                <w:szCs w:val="17"/>
                <w:lang w:eastAsia="fr-FR"/>
              </w:rPr>
              <w:t xml:space="preserve"> * </w:t>
            </w:r>
            <w:hyperlink r:id="rId14" w:history="1">
              <w:r w:rsidRPr="008F39D5">
                <w:rPr>
                  <w:rFonts w:ascii="Verdana" w:eastAsia="Times New Roman" w:hAnsi="Verdana" w:cs="Times New Roman"/>
                  <w:b/>
                  <w:bCs/>
                  <w:color w:val="0000FF"/>
                  <w:sz w:val="17"/>
                  <w:szCs w:val="17"/>
                  <w:lang w:eastAsia="fr-FR"/>
                </w:rPr>
                <w:t>Agilité</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dex</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15" w:history="1">
              <w:r w:rsidRPr="008F39D5">
                <w:rPr>
                  <w:rFonts w:ascii="Verdana" w:eastAsia="Times New Roman" w:hAnsi="Verdana" w:cs="Times New Roman"/>
                  <w:b/>
                  <w:bCs/>
                  <w:color w:val="0000FF"/>
                  <w:sz w:val="17"/>
                  <w:szCs w:val="17"/>
                  <w:lang w:eastAsia="fr-FR"/>
                </w:rPr>
                <w:t>Art de la magie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16" w:history="1">
              <w:r w:rsidRPr="008F39D5">
                <w:rPr>
                  <w:rFonts w:ascii="Verdana" w:eastAsia="Times New Roman" w:hAnsi="Verdana" w:cs="Times New Roman"/>
                  <w:b/>
                  <w:bCs/>
                  <w:color w:val="0000FF"/>
                  <w:sz w:val="17"/>
                  <w:szCs w:val="17"/>
                  <w:lang w:eastAsia="fr-FR"/>
                </w:rPr>
                <w:t>Art Martial</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xml:space="preserve">□ </w:t>
            </w:r>
            <w:r w:rsidRPr="008F39D5">
              <w:rPr>
                <w:rFonts w:ascii="Segoe UI Symbol" w:eastAsia="Times New Roman" w:hAnsi="Segoe UI Symbol" w:cs="Segoe UI Symbol"/>
                <w:b/>
                <w:bCs/>
                <w:color w:val="C4B8A9"/>
                <w:sz w:val="17"/>
                <w:szCs w:val="17"/>
                <w:lang w:eastAsia="fr-FR"/>
              </w:rPr>
              <w:t>⚔</w:t>
            </w:r>
            <w:r w:rsidRPr="008F39D5">
              <w:rPr>
                <w:rFonts w:ascii="Verdana" w:eastAsia="Times New Roman" w:hAnsi="Verdana" w:cs="Times New Roman"/>
                <w:b/>
                <w:bCs/>
                <w:color w:val="C4B8A9"/>
                <w:sz w:val="17"/>
                <w:szCs w:val="17"/>
                <w:lang w:eastAsia="fr-FR"/>
              </w:rPr>
              <w:t xml:space="preserve"> * </w:t>
            </w:r>
            <w:hyperlink r:id="rId17" w:history="1">
              <w:r w:rsidRPr="008F39D5">
                <w:rPr>
                  <w:rFonts w:ascii="Verdana" w:eastAsia="Times New Roman" w:hAnsi="Verdana" w:cs="Times New Roman"/>
                  <w:b/>
                  <w:bCs/>
                  <w:color w:val="0000FF"/>
                  <w:sz w:val="17"/>
                  <w:szCs w:val="17"/>
                  <w:lang w:eastAsia="fr-FR"/>
                </w:rPr>
                <w:t>Athlétisme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+1(for)</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18" w:history="1">
              <w:r w:rsidRPr="008F39D5">
                <w:rPr>
                  <w:rFonts w:ascii="Verdana" w:eastAsia="Times New Roman" w:hAnsi="Verdana" w:cs="Times New Roman"/>
                  <w:b/>
                  <w:bCs/>
                  <w:color w:val="0000FF"/>
                  <w:sz w:val="17"/>
                  <w:szCs w:val="17"/>
                  <w:lang w:eastAsia="fr-FR"/>
                </w:rPr>
                <w:t>Concentration</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+0(con)</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19" w:history="1">
              <w:r w:rsidRPr="008F39D5">
                <w:rPr>
                  <w:rFonts w:ascii="Verdana" w:eastAsia="Times New Roman" w:hAnsi="Verdana" w:cs="Times New Roman"/>
                  <w:b/>
                  <w:bCs/>
                  <w:color w:val="0000FF"/>
                  <w:sz w:val="17"/>
                  <w:szCs w:val="17"/>
                  <w:lang w:eastAsia="fr-FR"/>
                </w:rPr>
                <w:t>Connaissance (architecture et ingénierie)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0" w:history="1">
              <w:r w:rsidRPr="008F39D5">
                <w:rPr>
                  <w:rFonts w:ascii="Verdana" w:eastAsia="Times New Roman" w:hAnsi="Verdana" w:cs="Times New Roman"/>
                  <w:b/>
                  <w:bCs/>
                  <w:color w:val="0000FF"/>
                  <w:sz w:val="17"/>
                  <w:szCs w:val="17"/>
                  <w:lang w:eastAsia="fr-FR"/>
                </w:rPr>
                <w:t>Connaissance (exploration souterraine)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1" w:history="1">
              <w:r w:rsidRPr="008F39D5">
                <w:rPr>
                  <w:rFonts w:ascii="Verdana" w:eastAsia="Times New Roman" w:hAnsi="Verdana" w:cs="Times New Roman"/>
                  <w:b/>
                  <w:bCs/>
                  <w:color w:val="0000FF"/>
                  <w:sz w:val="17"/>
                  <w:szCs w:val="17"/>
                  <w:lang w:eastAsia="fr-FR"/>
                </w:rPr>
                <w:t>Connaissance (folklore local) ()</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2" w:history="1">
              <w:r w:rsidRPr="008F39D5">
                <w:rPr>
                  <w:rFonts w:ascii="Verdana" w:eastAsia="Times New Roman" w:hAnsi="Verdana" w:cs="Times New Roman"/>
                  <w:b/>
                  <w:bCs/>
                  <w:color w:val="0000FF"/>
                  <w:sz w:val="17"/>
                  <w:szCs w:val="17"/>
                  <w:lang w:eastAsia="fr-FR"/>
                </w:rPr>
                <w:t>Connaissance (géographie)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3" w:history="1">
              <w:r w:rsidRPr="008F39D5">
                <w:rPr>
                  <w:rFonts w:ascii="Verdana" w:eastAsia="Times New Roman" w:hAnsi="Verdana" w:cs="Times New Roman"/>
                  <w:b/>
                  <w:bCs/>
                  <w:color w:val="0000FF"/>
                  <w:sz w:val="17"/>
                  <w:szCs w:val="17"/>
                  <w:lang w:eastAsia="fr-FR"/>
                </w:rPr>
                <w:t>Connaissance (histoire)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4" w:history="1">
              <w:r w:rsidRPr="008F39D5">
                <w:rPr>
                  <w:rFonts w:ascii="Verdana" w:eastAsia="Times New Roman" w:hAnsi="Verdana" w:cs="Times New Roman"/>
                  <w:b/>
                  <w:bCs/>
                  <w:color w:val="0000FF"/>
                  <w:sz w:val="17"/>
                  <w:szCs w:val="17"/>
                  <w:lang w:eastAsia="fr-FR"/>
                </w:rPr>
                <w:t>Connaissance (mystères)</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5" w:history="1">
              <w:r w:rsidRPr="008F39D5">
                <w:rPr>
                  <w:rFonts w:ascii="Verdana" w:eastAsia="Times New Roman" w:hAnsi="Verdana" w:cs="Times New Roman"/>
                  <w:b/>
                  <w:bCs/>
                  <w:color w:val="0000FF"/>
                  <w:sz w:val="17"/>
                  <w:szCs w:val="17"/>
                  <w:lang w:eastAsia="fr-FR"/>
                </w:rPr>
                <w:t>Connaissance (nature)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6" w:history="1">
              <w:r w:rsidRPr="008F39D5">
                <w:rPr>
                  <w:rFonts w:ascii="Verdana" w:eastAsia="Times New Roman" w:hAnsi="Verdana" w:cs="Times New Roman"/>
                  <w:b/>
                  <w:bCs/>
                  <w:color w:val="0000FF"/>
                  <w:sz w:val="17"/>
                  <w:szCs w:val="17"/>
                  <w:lang w:eastAsia="fr-FR"/>
                </w:rPr>
                <w:t>Connaissance (noblesse et royauté)</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7" w:history="1">
              <w:r w:rsidRPr="008F39D5">
                <w:rPr>
                  <w:rFonts w:ascii="Verdana" w:eastAsia="Times New Roman" w:hAnsi="Verdana" w:cs="Times New Roman"/>
                  <w:b/>
                  <w:bCs/>
                  <w:color w:val="0000FF"/>
                  <w:sz w:val="17"/>
                  <w:szCs w:val="17"/>
                  <w:lang w:eastAsia="fr-FR"/>
                </w:rPr>
                <w:t>Connaissance (plans)</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8" w:history="1">
              <w:r w:rsidRPr="008F39D5">
                <w:rPr>
                  <w:rFonts w:ascii="Verdana" w:eastAsia="Times New Roman" w:hAnsi="Verdana" w:cs="Times New Roman"/>
                  <w:b/>
                  <w:bCs/>
                  <w:color w:val="0000FF"/>
                  <w:sz w:val="17"/>
                  <w:szCs w:val="17"/>
                  <w:lang w:eastAsia="fr-FR"/>
                </w:rPr>
                <w:t>Connaissance (</w:t>
              </w:r>
              <w:proofErr w:type="spellStart"/>
              <w:r w:rsidRPr="008F39D5">
                <w:rPr>
                  <w:rFonts w:ascii="Verdana" w:eastAsia="Times New Roman" w:hAnsi="Verdana" w:cs="Times New Roman"/>
                  <w:b/>
                  <w:bCs/>
                  <w:color w:val="0000FF"/>
                  <w:sz w:val="17"/>
                  <w:szCs w:val="17"/>
                  <w:lang w:eastAsia="fr-FR"/>
                </w:rPr>
                <w:t>psionique</w:t>
              </w:r>
              <w:proofErr w:type="spellEnd"/>
              <w:r w:rsidRPr="008F39D5">
                <w:rPr>
                  <w:rFonts w:ascii="Verdana" w:eastAsia="Times New Roman" w:hAnsi="Verdana" w:cs="Times New Roman"/>
                  <w:b/>
                  <w:bCs/>
                  <w:color w:val="0000FF"/>
                  <w:sz w:val="17"/>
                  <w:szCs w:val="17"/>
                  <w:lang w:eastAsia="fr-FR"/>
                </w:rPr>
                <w:t>)</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29" w:history="1">
              <w:r w:rsidRPr="008F39D5">
                <w:rPr>
                  <w:rFonts w:ascii="Verdana" w:eastAsia="Times New Roman" w:hAnsi="Verdana" w:cs="Times New Roman"/>
                  <w:b/>
                  <w:bCs/>
                  <w:color w:val="0000FF"/>
                  <w:sz w:val="17"/>
                  <w:szCs w:val="17"/>
                  <w:lang w:eastAsia="fr-FR"/>
                </w:rPr>
                <w:t>Connaissance (religion)</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30" w:history="1">
              <w:r w:rsidRPr="008F39D5">
                <w:rPr>
                  <w:rFonts w:ascii="Verdana" w:eastAsia="Times New Roman" w:hAnsi="Verdana" w:cs="Times New Roman"/>
                  <w:b/>
                  <w:bCs/>
                  <w:color w:val="0000FF"/>
                  <w:sz w:val="17"/>
                  <w:szCs w:val="17"/>
                  <w:lang w:eastAsia="fr-FR"/>
                </w:rPr>
                <w:t>Dressage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+3(</w:t>
            </w:r>
            <w:proofErr w:type="spellStart"/>
            <w:r w:rsidRPr="008F39D5">
              <w:rPr>
                <w:rFonts w:ascii="Verdana" w:eastAsia="Times New Roman" w:hAnsi="Verdana" w:cs="Times New Roman"/>
                <w:color w:val="110F0B"/>
                <w:sz w:val="17"/>
                <w:szCs w:val="17"/>
                <w:lang w:eastAsia="fr-FR"/>
              </w:rPr>
              <w:t>cha</w:t>
            </w:r>
            <w:proofErr w:type="spellEnd"/>
            <w:r w:rsidRPr="008F39D5">
              <w:rPr>
                <w:rFonts w:ascii="Verdana" w:eastAsia="Times New Roman" w:hAnsi="Verdana" w:cs="Times New Roman"/>
                <w:color w:val="110F0B"/>
                <w:sz w:val="17"/>
                <w:szCs w:val="17"/>
                <w:lang w:eastAsia="fr-FR"/>
              </w:rPr>
              <w:t>) 3</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31" w:history="1">
              <w:r w:rsidRPr="008F39D5">
                <w:rPr>
                  <w:rFonts w:ascii="Verdana" w:eastAsia="Times New Roman" w:hAnsi="Verdana" w:cs="Times New Roman"/>
                  <w:b/>
                  <w:bCs/>
                  <w:color w:val="0000FF"/>
                  <w:sz w:val="17"/>
                  <w:szCs w:val="17"/>
                  <w:lang w:eastAsia="fr-FR"/>
                </w:rPr>
                <w:t>Equitation</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dex</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xml:space="preserve">□ </w:t>
            </w:r>
            <w:r w:rsidRPr="008F39D5">
              <w:rPr>
                <w:rFonts w:ascii="Segoe UI Symbol" w:eastAsia="Times New Roman" w:hAnsi="Segoe UI Symbol" w:cs="Segoe UI Symbol"/>
                <w:b/>
                <w:bCs/>
                <w:color w:val="C4B8A9"/>
                <w:sz w:val="17"/>
                <w:szCs w:val="17"/>
                <w:lang w:eastAsia="fr-FR"/>
              </w:rPr>
              <w:t>⚔</w:t>
            </w:r>
            <w:r w:rsidRPr="008F39D5">
              <w:rPr>
                <w:rFonts w:ascii="Verdana" w:eastAsia="Times New Roman" w:hAnsi="Verdana" w:cs="Times New Roman"/>
                <w:b/>
                <w:bCs/>
                <w:color w:val="C4B8A9"/>
                <w:sz w:val="17"/>
                <w:szCs w:val="17"/>
                <w:lang w:eastAsia="fr-FR"/>
              </w:rPr>
              <w:t> </w:t>
            </w:r>
            <w:hyperlink r:id="rId32" w:history="1">
              <w:r w:rsidRPr="008F39D5">
                <w:rPr>
                  <w:rFonts w:ascii="Verdana" w:eastAsia="Times New Roman" w:hAnsi="Verdana" w:cs="Times New Roman"/>
                  <w:b/>
                  <w:bCs/>
                  <w:color w:val="0000FF"/>
                  <w:sz w:val="17"/>
                  <w:szCs w:val="17"/>
                  <w:lang w:eastAsia="fr-FR"/>
                </w:rPr>
                <w:t>Escamotage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dex</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33" w:history="1">
              <w:r w:rsidRPr="008F39D5">
                <w:rPr>
                  <w:rFonts w:ascii="Verdana" w:eastAsia="Times New Roman" w:hAnsi="Verdana" w:cs="Times New Roman"/>
                  <w:b/>
                  <w:bCs/>
                  <w:color w:val="0000FF"/>
                  <w:sz w:val="17"/>
                  <w:szCs w:val="17"/>
                  <w:lang w:eastAsia="fr-FR"/>
                </w:rPr>
                <w:t>Estimation</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xml:space="preserve">□ </w:t>
            </w:r>
            <w:r w:rsidRPr="008F39D5">
              <w:rPr>
                <w:rFonts w:ascii="Segoe UI Symbol" w:eastAsia="Times New Roman" w:hAnsi="Segoe UI Symbol" w:cs="Segoe UI Symbol"/>
                <w:b/>
                <w:bCs/>
                <w:color w:val="C4B8A9"/>
                <w:sz w:val="17"/>
                <w:szCs w:val="17"/>
                <w:lang w:eastAsia="fr-FR"/>
              </w:rPr>
              <w:t>⚔</w:t>
            </w:r>
            <w:r w:rsidRPr="008F39D5">
              <w:rPr>
                <w:rFonts w:ascii="Verdana" w:eastAsia="Times New Roman" w:hAnsi="Verdana" w:cs="Times New Roman"/>
                <w:b/>
                <w:bCs/>
                <w:color w:val="C4B8A9"/>
                <w:sz w:val="17"/>
                <w:szCs w:val="17"/>
                <w:lang w:eastAsia="fr-FR"/>
              </w:rPr>
              <w:t xml:space="preserve"> * </w:t>
            </w:r>
            <w:hyperlink r:id="rId34" w:history="1">
              <w:r w:rsidRPr="008F39D5">
                <w:rPr>
                  <w:rFonts w:ascii="Verdana" w:eastAsia="Times New Roman" w:hAnsi="Verdana" w:cs="Times New Roman"/>
                  <w:b/>
                  <w:bCs/>
                  <w:color w:val="0000FF"/>
                  <w:sz w:val="17"/>
                  <w:szCs w:val="17"/>
                  <w:lang w:eastAsia="fr-FR"/>
                </w:rPr>
                <w:t>Furtivité</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dex</w:t>
            </w:r>
            <w:proofErr w:type="spellEnd"/>
            <w:r w:rsidRPr="008F39D5">
              <w:rPr>
                <w:rFonts w:ascii="Verdana" w:eastAsia="Times New Roman" w:hAnsi="Verdana" w:cs="Times New Roman"/>
                <w:color w:val="110F0B"/>
                <w:sz w:val="17"/>
                <w:szCs w:val="17"/>
                <w:lang w:eastAsia="fr-FR"/>
              </w:rPr>
              <w:t>) 3</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35" w:history="1">
              <w:r w:rsidRPr="008F39D5">
                <w:rPr>
                  <w:rFonts w:ascii="Verdana" w:eastAsia="Times New Roman" w:hAnsi="Verdana" w:cs="Times New Roman"/>
                  <w:b/>
                  <w:bCs/>
                  <w:color w:val="0000FF"/>
                  <w:sz w:val="17"/>
                  <w:szCs w:val="17"/>
                  <w:lang w:eastAsia="fr-FR"/>
                </w:rPr>
                <w:t>Intimidation</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+3(</w:t>
            </w:r>
            <w:proofErr w:type="spellStart"/>
            <w:r w:rsidRPr="008F39D5">
              <w:rPr>
                <w:rFonts w:ascii="Verdana" w:eastAsia="Times New Roman" w:hAnsi="Verdana" w:cs="Times New Roman"/>
                <w:color w:val="110F0B"/>
                <w:sz w:val="17"/>
                <w:szCs w:val="17"/>
                <w:lang w:eastAsia="fr-FR"/>
              </w:rPr>
              <w:t>cha</w:t>
            </w:r>
            <w:proofErr w:type="spellEnd"/>
            <w:r w:rsidRPr="008F39D5">
              <w:rPr>
                <w:rFonts w:ascii="Verdana" w:eastAsia="Times New Roman" w:hAnsi="Verdana" w:cs="Times New Roman"/>
                <w:color w:val="110F0B"/>
                <w:sz w:val="17"/>
                <w:szCs w:val="17"/>
                <w:lang w:eastAsia="fr-FR"/>
              </w:rPr>
              <w:t>) 4</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36" w:history="1">
              <w:r w:rsidRPr="008F39D5">
                <w:rPr>
                  <w:rFonts w:ascii="Verdana" w:eastAsia="Times New Roman" w:hAnsi="Verdana" w:cs="Times New Roman"/>
                  <w:b/>
                  <w:bCs/>
                  <w:color w:val="0000FF"/>
                  <w:sz w:val="17"/>
                  <w:szCs w:val="17"/>
                  <w:lang w:eastAsia="fr-FR"/>
                </w:rPr>
                <w:t>Linguistique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37" w:history="1">
              <w:r w:rsidRPr="008F39D5">
                <w:rPr>
                  <w:rFonts w:ascii="Verdana" w:eastAsia="Times New Roman" w:hAnsi="Verdana" w:cs="Times New Roman"/>
                  <w:b/>
                  <w:bCs/>
                  <w:color w:val="0000FF"/>
                  <w:sz w:val="17"/>
                  <w:szCs w:val="17"/>
                  <w:lang w:eastAsia="fr-FR"/>
                </w:rPr>
                <w:t>Maîtrise des cordes</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dex</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38" w:history="1">
              <w:r w:rsidRPr="008F39D5">
                <w:rPr>
                  <w:rFonts w:ascii="Verdana" w:eastAsia="Times New Roman" w:hAnsi="Verdana" w:cs="Times New Roman"/>
                  <w:b/>
                  <w:bCs/>
                  <w:color w:val="0000FF"/>
                  <w:sz w:val="17"/>
                  <w:szCs w:val="17"/>
                  <w:lang w:eastAsia="fr-FR"/>
                </w:rPr>
                <w:t>Métier ()</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xml:space="preserve">□ </w:t>
            </w:r>
            <w:r w:rsidRPr="008F39D5">
              <w:rPr>
                <w:rFonts w:ascii="Segoe UI Symbol" w:eastAsia="Times New Roman" w:hAnsi="Segoe UI Symbol" w:cs="Segoe UI Symbol"/>
                <w:b/>
                <w:bCs/>
                <w:color w:val="C4B8A9"/>
                <w:sz w:val="17"/>
                <w:szCs w:val="17"/>
                <w:lang w:eastAsia="fr-FR"/>
              </w:rPr>
              <w:t>⚔</w:t>
            </w:r>
            <w:r w:rsidRPr="008F39D5">
              <w:rPr>
                <w:rFonts w:ascii="Verdana" w:eastAsia="Times New Roman" w:hAnsi="Verdana" w:cs="Times New Roman"/>
                <w:b/>
                <w:bCs/>
                <w:color w:val="C4B8A9"/>
                <w:sz w:val="17"/>
                <w:szCs w:val="17"/>
                <w:lang w:eastAsia="fr-FR"/>
              </w:rPr>
              <w:t xml:space="preserve"> * </w:t>
            </w:r>
            <w:hyperlink r:id="rId39" w:history="1">
              <w:r w:rsidRPr="008F39D5">
                <w:rPr>
                  <w:rFonts w:ascii="Verdana" w:eastAsia="Times New Roman" w:hAnsi="Verdana" w:cs="Times New Roman"/>
                  <w:b/>
                  <w:bCs/>
                  <w:color w:val="0000FF"/>
                  <w:sz w:val="17"/>
                  <w:szCs w:val="17"/>
                  <w:lang w:eastAsia="fr-FR"/>
                </w:rPr>
                <w:t>Natation</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+1(for)</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40" w:history="1">
              <w:r w:rsidRPr="008F39D5">
                <w:rPr>
                  <w:rFonts w:ascii="Verdana" w:eastAsia="Times New Roman" w:hAnsi="Verdana" w:cs="Times New Roman"/>
                  <w:b/>
                  <w:bCs/>
                  <w:color w:val="0000FF"/>
                  <w:sz w:val="17"/>
                  <w:szCs w:val="17"/>
                  <w:lang w:eastAsia="fr-FR"/>
                </w:rPr>
                <w:t>Perception</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sag</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41" w:history="1">
              <w:r w:rsidRPr="008F39D5">
                <w:rPr>
                  <w:rFonts w:ascii="Verdana" w:eastAsia="Times New Roman" w:hAnsi="Verdana" w:cs="Times New Roman"/>
                  <w:b/>
                  <w:bCs/>
                  <w:color w:val="0000FF"/>
                  <w:sz w:val="17"/>
                  <w:szCs w:val="17"/>
                  <w:lang w:eastAsia="fr-FR"/>
                </w:rPr>
                <w:t>Premiers Secours</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sag</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42" w:history="1">
              <w:r w:rsidRPr="008F39D5">
                <w:rPr>
                  <w:rFonts w:ascii="Verdana" w:eastAsia="Times New Roman" w:hAnsi="Verdana" w:cs="Times New Roman"/>
                  <w:b/>
                  <w:bCs/>
                  <w:color w:val="0000FF"/>
                  <w:sz w:val="17"/>
                  <w:szCs w:val="17"/>
                  <w:lang w:eastAsia="fr-FR"/>
                </w:rPr>
                <w:t>Psychologie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sag</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43" w:history="1">
              <w:r w:rsidRPr="008F39D5">
                <w:rPr>
                  <w:rFonts w:ascii="Verdana" w:eastAsia="Times New Roman" w:hAnsi="Verdana" w:cs="Times New Roman"/>
                  <w:b/>
                  <w:bCs/>
                  <w:color w:val="0000FF"/>
                  <w:sz w:val="17"/>
                  <w:szCs w:val="17"/>
                  <w:lang w:eastAsia="fr-FR"/>
                </w:rPr>
                <w:t>Représentation ()</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+3(</w:t>
            </w:r>
            <w:proofErr w:type="spellStart"/>
            <w:r w:rsidRPr="008F39D5">
              <w:rPr>
                <w:rFonts w:ascii="Verdana" w:eastAsia="Times New Roman" w:hAnsi="Verdana" w:cs="Times New Roman"/>
                <w:color w:val="110F0B"/>
                <w:sz w:val="17"/>
                <w:szCs w:val="17"/>
                <w:lang w:eastAsia="fr-FR"/>
              </w:rPr>
              <w:t>cha</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44" w:history="1">
              <w:r w:rsidRPr="008F39D5">
                <w:rPr>
                  <w:rFonts w:ascii="Verdana" w:eastAsia="Times New Roman" w:hAnsi="Verdana" w:cs="Times New Roman"/>
                  <w:b/>
                  <w:bCs/>
                  <w:color w:val="0000FF"/>
                  <w:sz w:val="17"/>
                  <w:szCs w:val="17"/>
                  <w:lang w:eastAsia="fr-FR"/>
                </w:rPr>
                <w:t>Sabotage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int</w:t>
            </w:r>
            <w:proofErr w:type="spellEnd"/>
            <w:r w:rsidRPr="008F39D5">
              <w:rPr>
                <w:rFonts w:ascii="Verdana" w:eastAsia="Times New Roman" w:hAnsi="Verdana" w:cs="Times New Roman"/>
                <w:color w:val="110F0B"/>
                <w:sz w:val="17"/>
                <w:szCs w:val="17"/>
                <w:lang w:eastAsia="fr-FR"/>
              </w:rPr>
              <w:t>) 2</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lastRenderedPageBreak/>
              <w:t>□ * </w:t>
            </w:r>
            <w:hyperlink r:id="rId45" w:history="1">
              <w:r w:rsidRPr="008F39D5">
                <w:rPr>
                  <w:rFonts w:ascii="Verdana" w:eastAsia="Times New Roman" w:hAnsi="Verdana" w:cs="Times New Roman"/>
                  <w:b/>
                  <w:bCs/>
                  <w:color w:val="0000FF"/>
                  <w:sz w:val="17"/>
                  <w:szCs w:val="17"/>
                  <w:lang w:eastAsia="fr-FR"/>
                </w:rPr>
                <w:t>Social</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+3(</w:t>
            </w:r>
            <w:proofErr w:type="spellStart"/>
            <w:r w:rsidRPr="008F39D5">
              <w:rPr>
                <w:rFonts w:ascii="Verdana" w:eastAsia="Times New Roman" w:hAnsi="Verdana" w:cs="Times New Roman"/>
                <w:color w:val="110F0B"/>
                <w:sz w:val="17"/>
                <w:szCs w:val="17"/>
                <w:lang w:eastAsia="fr-FR"/>
              </w:rPr>
              <w:t>cha</w:t>
            </w:r>
            <w:proofErr w:type="spellEnd"/>
            <w:r w:rsidRPr="008F39D5">
              <w:rPr>
                <w:rFonts w:ascii="Verdana" w:eastAsia="Times New Roman" w:hAnsi="Verdana" w:cs="Times New Roman"/>
                <w:color w:val="110F0B"/>
                <w:sz w:val="17"/>
                <w:szCs w:val="17"/>
                <w:lang w:eastAsia="fr-FR"/>
              </w:rPr>
              <w:t>) 4</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46" w:history="1">
              <w:r w:rsidRPr="008F39D5">
                <w:rPr>
                  <w:rFonts w:ascii="Verdana" w:eastAsia="Times New Roman" w:hAnsi="Verdana" w:cs="Times New Roman"/>
                  <w:b/>
                  <w:bCs/>
                  <w:color w:val="0000FF"/>
                  <w:sz w:val="17"/>
                  <w:szCs w:val="17"/>
                  <w:lang w:eastAsia="fr-FR"/>
                </w:rPr>
                <w:t>Survie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+2(</w:t>
            </w:r>
            <w:proofErr w:type="spellStart"/>
            <w:r w:rsidRPr="008F39D5">
              <w:rPr>
                <w:rFonts w:ascii="Verdana" w:eastAsia="Times New Roman" w:hAnsi="Verdana" w:cs="Times New Roman"/>
                <w:color w:val="110F0B"/>
                <w:sz w:val="17"/>
                <w:szCs w:val="17"/>
                <w:lang w:eastAsia="fr-FR"/>
              </w:rPr>
              <w:t>sag</w:t>
            </w:r>
            <w:proofErr w:type="spellEnd"/>
            <w:r w:rsidRPr="008F39D5">
              <w:rPr>
                <w:rFonts w:ascii="Verdana" w:eastAsia="Times New Roman" w:hAnsi="Verdana" w:cs="Times New Roman"/>
                <w:color w:val="110F0B"/>
                <w:sz w:val="17"/>
                <w:szCs w:val="17"/>
                <w:lang w:eastAsia="fr-FR"/>
              </w:rPr>
              <w:t>)</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 </w:t>
            </w:r>
            <w:hyperlink r:id="rId47" w:history="1">
              <w:r w:rsidRPr="008F39D5">
                <w:rPr>
                  <w:rFonts w:ascii="Verdana" w:eastAsia="Times New Roman" w:hAnsi="Verdana" w:cs="Times New Roman"/>
                  <w:b/>
                  <w:bCs/>
                  <w:color w:val="0000FF"/>
                  <w:sz w:val="17"/>
                  <w:szCs w:val="17"/>
                  <w:lang w:eastAsia="fr-FR"/>
                </w:rPr>
                <w:t>Tromperie</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1(</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+3(</w:t>
            </w:r>
            <w:proofErr w:type="spellStart"/>
            <w:r w:rsidRPr="008F39D5">
              <w:rPr>
                <w:rFonts w:ascii="Verdana" w:eastAsia="Times New Roman" w:hAnsi="Verdana" w:cs="Times New Roman"/>
                <w:color w:val="110F0B"/>
                <w:sz w:val="17"/>
                <w:szCs w:val="17"/>
                <w:lang w:eastAsia="fr-FR"/>
              </w:rPr>
              <w:t>cha</w:t>
            </w:r>
            <w:proofErr w:type="spellEnd"/>
            <w:r w:rsidRPr="008F39D5">
              <w:rPr>
                <w:rFonts w:ascii="Verdana" w:eastAsia="Times New Roman" w:hAnsi="Verdana" w:cs="Times New Roman"/>
                <w:color w:val="110F0B"/>
                <w:sz w:val="17"/>
                <w:szCs w:val="17"/>
                <w:lang w:eastAsia="fr-FR"/>
              </w:rPr>
              <w:t>) 4</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 </w:t>
            </w:r>
            <w:hyperlink r:id="rId48" w:history="1">
              <w:r w:rsidRPr="008F39D5">
                <w:rPr>
                  <w:rFonts w:ascii="Verdana" w:eastAsia="Times New Roman" w:hAnsi="Verdana" w:cs="Times New Roman"/>
                  <w:b/>
                  <w:bCs/>
                  <w:color w:val="0000FF"/>
                  <w:sz w:val="17"/>
                  <w:szCs w:val="17"/>
                  <w:lang w:eastAsia="fr-FR"/>
                </w:rPr>
                <w:t>Utilisation d'objets magiques</w:t>
              </w:r>
            </w:hyperlink>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0(</w:t>
            </w:r>
            <w:proofErr w:type="spellStart"/>
            <w:r w:rsidRPr="008F39D5">
              <w:rPr>
                <w:rFonts w:ascii="Verdana" w:eastAsia="Times New Roman" w:hAnsi="Verdana" w:cs="Times New Roman"/>
                <w:color w:val="110F0B"/>
                <w:sz w:val="17"/>
                <w:szCs w:val="17"/>
                <w:lang w:eastAsia="fr-FR"/>
              </w:rPr>
              <w:t>deg</w:t>
            </w:r>
            <w:proofErr w:type="spellEnd"/>
            <w:r w:rsidRPr="008F39D5">
              <w:rPr>
                <w:rFonts w:ascii="Verdana" w:eastAsia="Times New Roman" w:hAnsi="Verdana" w:cs="Times New Roman"/>
                <w:color w:val="110F0B"/>
                <w:sz w:val="17"/>
                <w:szCs w:val="17"/>
                <w:lang w:eastAsia="fr-FR"/>
              </w:rPr>
              <w:t>) +3(</w:t>
            </w:r>
            <w:proofErr w:type="spellStart"/>
            <w:r w:rsidRPr="008F39D5">
              <w:rPr>
                <w:rFonts w:ascii="Verdana" w:eastAsia="Times New Roman" w:hAnsi="Verdana" w:cs="Times New Roman"/>
                <w:color w:val="110F0B"/>
                <w:sz w:val="17"/>
                <w:szCs w:val="17"/>
                <w:lang w:eastAsia="fr-FR"/>
              </w:rPr>
              <w:t>cha</w:t>
            </w:r>
            <w:proofErr w:type="spellEnd"/>
            <w:r w:rsidRPr="008F39D5">
              <w:rPr>
                <w:rFonts w:ascii="Verdana" w:eastAsia="Times New Roman" w:hAnsi="Verdana" w:cs="Times New Roman"/>
                <w:color w:val="110F0B"/>
                <w:sz w:val="17"/>
                <w:szCs w:val="17"/>
                <w:lang w:eastAsia="fr-FR"/>
              </w:rPr>
              <w:t>) 3</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Autre et divers</w:t>
            </w:r>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 xml:space="preserve">Connaissance de la Pierre </w:t>
            </w:r>
            <w:proofErr w:type="gramStart"/>
            <w:r w:rsidRPr="008F39D5">
              <w:rPr>
                <w:rFonts w:ascii="Verdana" w:eastAsia="Times New Roman" w:hAnsi="Verdana" w:cs="Times New Roman"/>
                <w:color w:val="110F0B"/>
                <w:sz w:val="17"/>
                <w:szCs w:val="17"/>
                <w:lang w:eastAsia="fr-FR"/>
              </w:rPr>
              <w:t>:</w:t>
            </w:r>
            <w:proofErr w:type="gramEnd"/>
            <w:r w:rsidRPr="008F39D5">
              <w:rPr>
                <w:rFonts w:ascii="Verdana" w:eastAsia="Times New Roman" w:hAnsi="Verdana" w:cs="Times New Roman"/>
                <w:color w:val="110F0B"/>
                <w:sz w:val="17"/>
                <w:szCs w:val="17"/>
                <w:lang w:eastAsia="fr-FR"/>
              </w:rPr>
              <w:br/>
              <w:t>+2 à tous les tests de perception visant à remarquer que la roche a été travaillée de manière inhabituelle</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Autres Compétences :</w:t>
            </w:r>
            <w:r w:rsidRPr="008F39D5">
              <w:rPr>
                <w:rFonts w:ascii="Verdana" w:eastAsia="Times New Roman" w:hAnsi="Verdana" w:cs="Times New Roman"/>
                <w:color w:val="110F0B"/>
                <w:sz w:val="17"/>
                <w:szCs w:val="17"/>
                <w:lang w:eastAsia="fr-FR"/>
              </w:rPr>
              <w:br/>
              <w:t>Bonus racial de +2 aux tests d’Estimation liés aux objets métalliques ou en pierre. </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Bonus racial de +2 aux tests d’Artisanat liés à la pierre ou aux métaux</w:t>
            </w:r>
          </w:p>
        </w:tc>
      </w:tr>
    </w:tbl>
    <w:p w:rsidR="008F39D5" w:rsidRDefault="008F39D5"/>
    <w:p w:rsidR="008F39D5" w:rsidRDefault="008F39D5"/>
    <w:p w:rsidR="008F39D5" w:rsidRDefault="008F39D5"/>
    <w:p w:rsidR="008F39D5" w:rsidRDefault="008F39D5"/>
    <w:p w:rsidR="008F39D5" w:rsidRDefault="008F39D5"/>
    <w:p w:rsidR="008F39D5" w:rsidRDefault="008F39D5" w:rsidP="008F39D5">
      <w:pPr>
        <w:jc w:val="center"/>
      </w:pPr>
    </w:p>
    <w:p w:rsidR="008F39D5" w:rsidRDefault="008F39D5" w:rsidP="008F39D5">
      <w:pPr>
        <w:jc w:val="center"/>
      </w:pPr>
    </w:p>
    <w:p w:rsidR="008F39D5" w:rsidRDefault="008F39D5">
      <w:r>
        <w:br w:type="page"/>
      </w:r>
    </w:p>
    <w:tbl>
      <w:tblPr>
        <w:tblW w:w="5000" w:type="pct"/>
        <w:tblCellSpacing w:w="7" w:type="dxa"/>
        <w:tblCellMar>
          <w:top w:w="90" w:type="dxa"/>
          <w:left w:w="90" w:type="dxa"/>
          <w:bottom w:w="90" w:type="dxa"/>
          <w:right w:w="90" w:type="dxa"/>
        </w:tblCellMar>
        <w:tblLook w:val="04A0" w:firstRow="1" w:lastRow="0" w:firstColumn="1" w:lastColumn="0" w:noHBand="0" w:noVBand="1"/>
      </w:tblPr>
      <w:tblGrid>
        <w:gridCol w:w="4084"/>
        <w:gridCol w:w="4988"/>
      </w:tblGrid>
      <w:tr w:rsidR="008F39D5" w:rsidRPr="008F39D5" w:rsidTr="008F39D5">
        <w:trPr>
          <w:tblCellSpacing w:w="7" w:type="dxa"/>
        </w:trPr>
        <w:tc>
          <w:tcPr>
            <w:tcW w:w="0" w:type="auto"/>
            <w:gridSpan w:val="2"/>
            <w:shd w:val="clear" w:color="auto" w:fill="352F27"/>
            <w:vAlign w:val="center"/>
            <w:hideMark/>
          </w:tcPr>
          <w:p w:rsidR="008F39D5" w:rsidRPr="008F39D5" w:rsidRDefault="008F39D5" w:rsidP="008F39D5">
            <w:pPr>
              <w:spacing w:after="0" w:line="240" w:lineRule="auto"/>
              <w:jc w:val="center"/>
              <w:rPr>
                <w:rFonts w:ascii="Verdana" w:eastAsia="Times New Roman" w:hAnsi="Verdana" w:cs="Times New Roman"/>
                <w:color w:val="C4B8A9"/>
                <w:sz w:val="17"/>
                <w:szCs w:val="17"/>
                <w:lang w:eastAsia="fr-FR"/>
              </w:rPr>
            </w:pPr>
            <w:r w:rsidRPr="008F39D5">
              <w:rPr>
                <w:rFonts w:ascii="Verdana" w:eastAsia="Times New Roman" w:hAnsi="Verdana" w:cs="Times New Roman"/>
                <w:color w:val="C4B8A9"/>
                <w:sz w:val="17"/>
                <w:szCs w:val="17"/>
                <w:lang w:eastAsia="fr-FR"/>
              </w:rPr>
              <w:lastRenderedPageBreak/>
              <w:t>Inventaire</w:t>
            </w: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Bourse</w:t>
            </w:r>
          </w:p>
        </w:tc>
        <w:tc>
          <w:tcPr>
            <w:tcW w:w="2750" w:type="pct"/>
            <w:shd w:val="clear" w:color="auto" w:fill="B7A387"/>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2 PP, 4 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p>
              </w:tc>
            </w:tr>
          </w:tbl>
          <w:p w:rsidR="008F39D5" w:rsidRPr="008F39D5" w:rsidRDefault="008F39D5" w:rsidP="008F39D5">
            <w:pPr>
              <w:spacing w:after="0" w:line="240" w:lineRule="auto"/>
              <w:rPr>
                <w:rFonts w:ascii="Verdana" w:eastAsia="Times New Roman" w:hAnsi="Verdana" w:cs="Times New Roman"/>
                <w:color w:val="110F0B"/>
                <w:sz w:val="17"/>
                <w:szCs w:val="17"/>
                <w:lang w:eastAsia="fr-FR"/>
              </w:rPr>
            </w:pPr>
          </w:p>
        </w:tc>
      </w:tr>
      <w:tr w:rsidR="008F39D5" w:rsidRPr="008F39D5" w:rsidTr="008F39D5">
        <w:trPr>
          <w:tblCellSpacing w:w="7" w:type="dxa"/>
        </w:trPr>
        <w:tc>
          <w:tcPr>
            <w:tcW w:w="2250" w:type="pct"/>
            <w:shd w:val="clear" w:color="auto" w:fill="352F27"/>
            <w:hideMark/>
          </w:tcPr>
          <w:p w:rsidR="008F39D5" w:rsidRPr="008F39D5" w:rsidRDefault="008F39D5" w:rsidP="008F39D5">
            <w:pPr>
              <w:spacing w:after="0" w:line="240" w:lineRule="auto"/>
              <w:rPr>
                <w:rFonts w:ascii="Verdana" w:eastAsia="Times New Roman" w:hAnsi="Verdana" w:cs="Times New Roman"/>
                <w:color w:val="C4B8A9"/>
                <w:sz w:val="17"/>
                <w:szCs w:val="17"/>
                <w:lang w:eastAsia="fr-FR"/>
              </w:rPr>
            </w:pPr>
            <w:r w:rsidRPr="008F39D5">
              <w:rPr>
                <w:rFonts w:ascii="Verdana" w:eastAsia="Times New Roman" w:hAnsi="Verdana" w:cs="Times New Roman"/>
                <w:b/>
                <w:bCs/>
                <w:color w:val="C4B8A9"/>
                <w:sz w:val="17"/>
                <w:szCs w:val="17"/>
                <w:lang w:eastAsia="fr-FR"/>
              </w:rPr>
              <w:t>Inventaire</w:t>
            </w:r>
          </w:p>
        </w:tc>
        <w:tc>
          <w:tcPr>
            <w:tcW w:w="2750" w:type="pct"/>
            <w:shd w:val="clear" w:color="auto" w:fill="B7A387"/>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1985"/>
              <w:gridCol w:w="669"/>
            </w:tblGrid>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30" name="Image 30" descr="https://www.royaumesoublies.com/taverne/rpg/objets/0IXBOWH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royaumesoublies.com/taverne/rpg/objets/0IXBOWH0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50" w:history="1">
                    <w:r w:rsidRPr="008F39D5">
                      <w:rPr>
                        <w:rFonts w:ascii="Verdana" w:eastAsia="Times New Roman" w:hAnsi="Verdana" w:cs="Times New Roman"/>
                        <w:color w:val="0000FF"/>
                        <w:sz w:val="17"/>
                        <w:szCs w:val="17"/>
                        <w:lang w:eastAsia="fr-FR"/>
                      </w:rPr>
                      <w:t>Arbalète légère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29" name="Image 29" descr="https://www.royaumesoublies.com/taverne/rpg/objets/0IARMLM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royaumesoublies.com/taverne/rpg/objets/0IARMLM0.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52" w:history="1">
                    <w:r w:rsidRPr="008F39D5">
                      <w:rPr>
                        <w:rFonts w:ascii="Verdana" w:eastAsia="Times New Roman" w:hAnsi="Verdana" w:cs="Times New Roman"/>
                        <w:color w:val="0000FF"/>
                        <w:sz w:val="17"/>
                        <w:szCs w:val="17"/>
                        <w:lang w:eastAsia="fr-FR"/>
                      </w:rPr>
                      <w:t>Armure de cuir</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28" name="Image 28" descr="https://www.royaumesoublies.com/taverne/rpg/objets/0IBELT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royaumesoublies.com/taverne/rpg/objets/0IBELT0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54" w:history="1">
                    <w:r w:rsidRPr="008F39D5">
                      <w:rPr>
                        <w:rFonts w:ascii="Verdana" w:eastAsia="Times New Roman" w:hAnsi="Verdana" w:cs="Times New Roman"/>
                        <w:color w:val="0000FF"/>
                        <w:sz w:val="17"/>
                        <w:szCs w:val="17"/>
                        <w:lang w:eastAsia="fr-FR"/>
                      </w:rPr>
                      <w:t>Ceinturon</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27" name="Image 27" descr="https://www.royaumesoublies.com/taverne/rpg/objets/0IDAGG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royaumesoublies.com/taverne/rpg/objets/0IDAGGB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56" w:history="1">
                    <w:r w:rsidRPr="008F39D5">
                      <w:rPr>
                        <w:rFonts w:ascii="Verdana" w:eastAsia="Times New Roman" w:hAnsi="Verdana" w:cs="Times New Roman"/>
                        <w:color w:val="0000FF"/>
                        <w:sz w:val="17"/>
                        <w:szCs w:val="17"/>
                        <w:lang w:eastAsia="fr-FR"/>
                      </w:rPr>
                      <w:t>Dague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342900" cy="361950"/>
                        <wp:effectExtent l="0" t="0" r="0" b="0"/>
                        <wp:docPr id="26" name="Image 26" descr="https://www.royaumesoublies.com/taverne/rpg/objets/IBRAC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royaumesoublies.com/taverne/rpg/objets/IBRAC17.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58" w:history="1">
                    <w:r w:rsidRPr="008F39D5">
                      <w:rPr>
                        <w:rFonts w:ascii="Verdana" w:eastAsia="Times New Roman" w:hAnsi="Verdana" w:cs="Times New Roman"/>
                        <w:color w:val="0000FF"/>
                        <w:sz w:val="17"/>
                        <w:szCs w:val="17"/>
                        <w:lang w:eastAsia="fr-FR"/>
                      </w:rPr>
                      <w:t>Gants de cuir</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590550"/>
                        <wp:effectExtent l="0" t="0" r="0" b="0"/>
                        <wp:docPr id="25" name="Image 25" descr="https://www.royaumesoublies.com/fichiers/images/magasins/Sylbole%20bo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royaumesoublies.com/fichiers/images/magasins/Sylbole%20bois.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60" w:history="1">
                    <w:r w:rsidRPr="008F39D5">
                      <w:rPr>
                        <w:rFonts w:ascii="Verdana" w:eastAsia="Times New Roman" w:hAnsi="Verdana" w:cs="Times New Roman"/>
                        <w:color w:val="0000FF"/>
                        <w:sz w:val="17"/>
                        <w:szCs w:val="17"/>
                        <w:lang w:eastAsia="fr-FR"/>
                      </w:rPr>
                      <w:t>Symbole sacré en bois</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266700" cy="247650"/>
                        <wp:effectExtent l="0" t="0" r="0" b="0"/>
                        <wp:docPr id="24" name="Image 24" descr="https://www.royaumesoublies.com/taverne/rpg/objets/0ISHL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royaumesoublies.com/taverne/rpg/objets/0ISHLD08.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62" w:history="1">
                    <w:r w:rsidRPr="008F39D5">
                      <w:rPr>
                        <w:rFonts w:ascii="Verdana" w:eastAsia="Times New Roman" w:hAnsi="Verdana" w:cs="Times New Roman"/>
                        <w:color w:val="0000FF"/>
                        <w:sz w:val="17"/>
                        <w:szCs w:val="17"/>
                        <w:lang w:eastAsia="fr-FR"/>
                      </w:rPr>
                      <w:t>Targe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23" name="Image 23" descr="https://www.royaumesoublies.com/fichiers/images/magasins/Po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royaumesoublies.com/fichiers/images/magasins/Polaire.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64" w:history="1">
                    <w:r w:rsidRPr="008F39D5">
                      <w:rPr>
                        <w:rFonts w:ascii="Verdana" w:eastAsia="Times New Roman" w:hAnsi="Verdana" w:cs="Times New Roman"/>
                        <w:color w:val="0000FF"/>
                        <w:sz w:val="17"/>
                        <w:szCs w:val="17"/>
                        <w:lang w:eastAsia="fr-FR"/>
                      </w:rPr>
                      <w:t>Tenue polaire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400050" cy="400050"/>
                        <wp:effectExtent l="0" t="0" r="0" b="0"/>
                        <wp:docPr id="22" name="Image 22" descr="https://www.royaumesoublies.com/taverne/rpg/objets/0IQUIVE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royaumesoublies.com/taverne/rpg/objets/0IQUIVER0.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66" w:history="1">
                    <w:r w:rsidRPr="008F39D5">
                      <w:rPr>
                        <w:rFonts w:ascii="Verdana" w:eastAsia="Times New Roman" w:hAnsi="Verdana" w:cs="Times New Roman"/>
                        <w:color w:val="0000FF"/>
                        <w:sz w:val="17"/>
                        <w:szCs w:val="17"/>
                        <w:lang w:eastAsia="fr-FR"/>
                      </w:rPr>
                      <w:t>Carquois à carreaux</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323850" cy="323850"/>
                        <wp:effectExtent l="0" t="0" r="0" b="0"/>
                        <wp:docPr id="21" name="Image 21" descr="https://www.royaumesoublies.com/taverne/rpg/objets/IBOL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royaumesoublies.com/taverne/rpg/objets/IBOLT01.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68" w:history="1">
                    <w:r w:rsidRPr="008F39D5">
                      <w:rPr>
                        <w:rFonts w:ascii="Verdana" w:eastAsia="Times New Roman" w:hAnsi="Verdana" w:cs="Times New Roman"/>
                        <w:color w:val="0000FF"/>
                        <w:sz w:val="17"/>
                        <w:szCs w:val="17"/>
                        <w:lang w:eastAsia="fr-FR"/>
                      </w:rPr>
                      <w:t>Carreau</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10</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381000" cy="381000"/>
                        <wp:effectExtent l="0" t="0" r="0" b="0"/>
                        <wp:docPr id="20" name="Image 20" descr="https://www.royaumesoublies.com/taverne/rpg/objets/IBAG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royaumesoublies.com/taverne/rpg/objets/IBAG06.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70" w:history="1">
                    <w:r w:rsidRPr="008F39D5">
                      <w:rPr>
                        <w:rFonts w:ascii="Verdana" w:eastAsia="Times New Roman" w:hAnsi="Verdana" w:cs="Times New Roman"/>
                        <w:color w:val="0000FF"/>
                        <w:sz w:val="17"/>
                        <w:szCs w:val="17"/>
                        <w:lang w:eastAsia="fr-FR"/>
                      </w:rPr>
                      <w:t>Sacoche de ceinture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247650" cy="361950"/>
                        <wp:effectExtent l="0" t="0" r="0" b="0"/>
                        <wp:docPr id="19" name="Image 19" descr="https://www.royaumesoublies.com/~joinon/objets/boug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royaumesoublies.com/~joinon/objets/bougie.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72" w:history="1">
                    <w:r w:rsidRPr="008F39D5">
                      <w:rPr>
                        <w:rFonts w:ascii="Verdana" w:eastAsia="Times New Roman" w:hAnsi="Verdana" w:cs="Times New Roman"/>
                        <w:color w:val="0000FF"/>
                        <w:sz w:val="17"/>
                        <w:szCs w:val="17"/>
                        <w:lang w:eastAsia="fr-FR"/>
                      </w:rPr>
                      <w:t>Bougie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4</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190500" cy="533400"/>
                        <wp:effectExtent l="0" t="0" r="0" b="0"/>
                        <wp:docPr id="18" name="Image 18" descr="https://www.royaumesoublies.com/fichiers/images/magasins/Cra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royaumesoublies.com/fichiers/images/magasins/Craie.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74" w:history="1">
                    <w:r w:rsidRPr="008F39D5">
                      <w:rPr>
                        <w:rFonts w:ascii="Verdana" w:eastAsia="Times New Roman" w:hAnsi="Verdana" w:cs="Times New Roman"/>
                        <w:color w:val="0000FF"/>
                        <w:sz w:val="17"/>
                        <w:szCs w:val="17"/>
                        <w:lang w:eastAsia="fr-FR"/>
                      </w:rPr>
                      <w:t>Morceau de craie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3</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17" name="Image 17" descr="https://www.royaumesoublies.com/taverne/rpg/objets/0IGB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royaumesoublies.com/taverne/rpg/objets/0IGBAG.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76" w:history="1">
                    <w:r w:rsidRPr="008F39D5">
                      <w:rPr>
                        <w:rFonts w:ascii="Verdana" w:eastAsia="Times New Roman" w:hAnsi="Verdana" w:cs="Times New Roman"/>
                        <w:color w:val="0000FF"/>
                        <w:sz w:val="17"/>
                        <w:szCs w:val="17"/>
                        <w:lang w:eastAsia="fr-FR"/>
                      </w:rPr>
                      <w:t>Bourse en cuir</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lastRenderedPageBreak/>
                    <w:drawing>
                      <wp:inline distT="0" distB="0" distL="0" distR="0">
                        <wp:extent cx="609600" cy="609600"/>
                        <wp:effectExtent l="0" t="0" r="0" b="0"/>
                        <wp:docPr id="16" name="Image 16" descr="https://www.royaumesoublies.com/fichiers/images/magasins/filaig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royaumesoublies.com/fichiers/images/magasins/filaiguille.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78" w:history="1">
                    <w:r w:rsidRPr="008F39D5">
                      <w:rPr>
                        <w:rFonts w:ascii="Verdana" w:eastAsia="Times New Roman" w:hAnsi="Verdana" w:cs="Times New Roman"/>
                        <w:color w:val="0000FF"/>
                        <w:sz w:val="17"/>
                        <w:szCs w:val="17"/>
                        <w:lang w:eastAsia="fr-FR"/>
                      </w:rPr>
                      <w:t>Aiguille à coudre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342900" cy="323850"/>
                        <wp:effectExtent l="0" t="0" r="0" b="0"/>
                        <wp:docPr id="15" name="Image 15" descr="https://www.royaumesoublies.com/~joinon/objets/briquetaamad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royaumesoublies.com/~joinon/objets/briquetaamadou.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80" w:history="1">
                    <w:r w:rsidRPr="008F39D5">
                      <w:rPr>
                        <w:rFonts w:ascii="Verdana" w:eastAsia="Times New Roman" w:hAnsi="Verdana" w:cs="Times New Roman"/>
                        <w:color w:val="0000FF"/>
                        <w:sz w:val="17"/>
                        <w:szCs w:val="17"/>
                        <w:lang w:eastAsia="fr-FR"/>
                      </w:rPr>
                      <w:t>Briquet à amadou</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14" name="Image 14" descr="https://www.royaumesoublies.com/fichiers/images/magasins/pierreaigu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royaumesoublies.com/fichiers/images/magasins/pierreaiguise.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82" w:history="1">
                    <w:r w:rsidRPr="008F39D5">
                      <w:rPr>
                        <w:rFonts w:ascii="Verdana" w:eastAsia="Times New Roman" w:hAnsi="Verdana" w:cs="Times New Roman"/>
                        <w:color w:val="0000FF"/>
                        <w:sz w:val="17"/>
                        <w:szCs w:val="17"/>
                        <w:lang w:eastAsia="fr-FR"/>
                      </w:rPr>
                      <w:t>Pierre à aiguiser</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13" name="Image 13" descr="https://www.royaumesoublies.com/fichiers/images/magasins/BTNINV_Misc_Bag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royaumesoublies.com/fichiers/images/magasins/BTNINV_Misc_Bag_07.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84" w:history="1">
                    <w:r w:rsidRPr="008F39D5">
                      <w:rPr>
                        <w:rFonts w:ascii="Verdana" w:eastAsia="Times New Roman" w:hAnsi="Verdana" w:cs="Times New Roman"/>
                        <w:color w:val="0000FF"/>
                        <w:sz w:val="17"/>
                        <w:szCs w:val="17"/>
                        <w:lang w:eastAsia="fr-FR"/>
                      </w:rPr>
                      <w:t>Havresac</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12" name="Image 12" descr="https://www.royaumesoublies.com/fichiers/images/magasins/band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royaumesoublies.com/fichiers/images/magasins/bandage.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86" w:history="1">
                    <w:r w:rsidRPr="008F39D5">
                      <w:rPr>
                        <w:rFonts w:ascii="Verdana" w:eastAsia="Times New Roman" w:hAnsi="Verdana" w:cs="Times New Roman"/>
                        <w:color w:val="0000FF"/>
                        <w:sz w:val="17"/>
                        <w:szCs w:val="17"/>
                        <w:lang w:eastAsia="fr-FR"/>
                      </w:rPr>
                      <w:t>Bandage (1m)</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2</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11" name="Image 11" descr="https://www.royaumesoublies.com/taverne/rpg/objets/0IBARD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royaumesoublies.com/taverne/rpg/objets/0IBARDIC.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88" w:history="1">
                    <w:r w:rsidRPr="008F39D5">
                      <w:rPr>
                        <w:rFonts w:ascii="Verdana" w:eastAsia="Times New Roman" w:hAnsi="Verdana" w:cs="Times New Roman"/>
                        <w:color w:val="0000FF"/>
                        <w:sz w:val="17"/>
                        <w:szCs w:val="17"/>
                        <w:lang w:eastAsia="fr-FR"/>
                      </w:rPr>
                      <w:t>Corne à boire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10" name="Image 10" descr="https://www.royaumesoublies.com/taverne/rpg/objets/0IHONEY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royaumesoublies.com/taverne/rpg/objets/0IHONEYLT.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90" w:history="1">
                    <w:r w:rsidRPr="008F39D5">
                      <w:rPr>
                        <w:rFonts w:ascii="Verdana" w:eastAsia="Times New Roman" w:hAnsi="Verdana" w:cs="Times New Roman"/>
                        <w:color w:val="0000FF"/>
                        <w:sz w:val="17"/>
                        <w:szCs w:val="17"/>
                        <w:lang w:eastAsia="fr-FR"/>
                      </w:rPr>
                      <w:t>Couverture épaisse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9" name="Image 9" descr="https://www.royaumesoublies.com/taverne/rpg/objets/0IPOTN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royaumesoublies.com/taverne/rpg/objets/0IPOTN28.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92" w:history="1">
                    <w:r w:rsidRPr="008F39D5">
                      <w:rPr>
                        <w:rFonts w:ascii="Verdana" w:eastAsia="Times New Roman" w:hAnsi="Verdana" w:cs="Times New Roman"/>
                        <w:color w:val="0000FF"/>
                        <w:sz w:val="17"/>
                        <w:szCs w:val="17"/>
                        <w:lang w:eastAsia="fr-FR"/>
                      </w:rPr>
                      <w:t>Onguent de soins</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8" name="Image 8" descr="https://www.royaumesoublies.com/fichiers/images/magasins/BTNINV_Misc_EmptyFlask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royaumesoublies.com/fichiers/images/magasins/BTNINV_Misc_EmptyFlask_02.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94" w:history="1">
                    <w:r w:rsidRPr="008F39D5">
                      <w:rPr>
                        <w:rFonts w:ascii="Verdana" w:eastAsia="Times New Roman" w:hAnsi="Verdana" w:cs="Times New Roman"/>
                        <w:color w:val="0000FF"/>
                        <w:sz w:val="17"/>
                        <w:szCs w:val="17"/>
                        <w:lang w:eastAsia="fr-FR"/>
                      </w:rPr>
                      <w:t>Outre de peau</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1</w:t>
                  </w: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F39D5" w:rsidRPr="008F39D5" w:rsidRDefault="008F39D5" w:rsidP="008F39D5">
                  <w:pPr>
                    <w:spacing w:after="0" w:line="240" w:lineRule="auto"/>
                    <w:rPr>
                      <w:rFonts w:ascii="Times New Roman" w:eastAsia="Times New Roman" w:hAnsi="Times New Roman" w:cs="Times New Roman"/>
                      <w:sz w:val="20"/>
                      <w:szCs w:val="20"/>
                      <w:lang w:eastAsia="fr-FR"/>
                    </w:rPr>
                  </w:pPr>
                </w:p>
              </w:tc>
            </w:tr>
            <w:tr w:rsidR="008F39D5" w:rsidRPr="008F39D5">
              <w:trPr>
                <w:tblCellSpacing w:w="15" w:type="dxa"/>
              </w:trPr>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r w:rsidRPr="008F39D5">
                    <w:rPr>
                      <w:rFonts w:ascii="Verdana" w:eastAsia="Times New Roman" w:hAnsi="Verdana" w:cs="Times New Roman"/>
                      <w:noProof/>
                      <w:sz w:val="17"/>
                      <w:szCs w:val="17"/>
                      <w:lang w:eastAsia="fr-FR"/>
                    </w:rPr>
                    <w:drawing>
                      <wp:inline distT="0" distB="0" distL="0" distR="0">
                        <wp:extent cx="609600" cy="609600"/>
                        <wp:effectExtent l="0" t="0" r="0" b="0"/>
                        <wp:docPr id="7" name="Image 7" descr="https://www.royaumesoublies.com/fichiers/images/magasins/divers_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royaumesoublies.com/fichiers/images/magasins/divers_ration.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0" w:type="auto"/>
                  <w:vAlign w:val="center"/>
                  <w:hideMark/>
                </w:tcPr>
                <w:p w:rsidR="008F39D5" w:rsidRPr="008F39D5" w:rsidRDefault="008F39D5" w:rsidP="008F39D5">
                  <w:pPr>
                    <w:spacing w:after="0" w:line="375" w:lineRule="atLeast"/>
                    <w:rPr>
                      <w:rFonts w:ascii="Verdana" w:eastAsia="Times New Roman" w:hAnsi="Verdana" w:cs="Times New Roman"/>
                      <w:sz w:val="17"/>
                      <w:szCs w:val="17"/>
                      <w:lang w:eastAsia="fr-FR"/>
                    </w:rPr>
                  </w:pPr>
                  <w:hyperlink r:id="rId96" w:history="1">
                    <w:r w:rsidRPr="008F39D5">
                      <w:rPr>
                        <w:rFonts w:ascii="Verdana" w:eastAsia="Times New Roman" w:hAnsi="Verdana" w:cs="Times New Roman"/>
                        <w:color w:val="0000FF"/>
                        <w:sz w:val="17"/>
                        <w:szCs w:val="17"/>
                        <w:lang w:eastAsia="fr-FR"/>
                      </w:rPr>
                      <w:t>Ration de survie</w:t>
                    </w:r>
                  </w:hyperlink>
                </w:p>
              </w:tc>
              <w:tc>
                <w:tcPr>
                  <w:tcW w:w="0" w:type="auto"/>
                  <w:vAlign w:val="center"/>
                  <w:hideMark/>
                </w:tcPr>
                <w:p w:rsidR="008F39D5" w:rsidRPr="008F39D5" w:rsidRDefault="008F39D5" w:rsidP="008F39D5">
                  <w:pPr>
                    <w:spacing w:after="0" w:line="240" w:lineRule="auto"/>
                    <w:rPr>
                      <w:rFonts w:ascii="Verdana" w:eastAsia="Times New Roman" w:hAnsi="Verdana" w:cs="Times New Roman"/>
                      <w:sz w:val="17"/>
                      <w:szCs w:val="17"/>
                      <w:lang w:eastAsia="fr-FR"/>
                    </w:rPr>
                  </w:pPr>
                  <w:proofErr w:type="spellStart"/>
                  <w:r w:rsidRPr="008F39D5">
                    <w:rPr>
                      <w:rFonts w:ascii="Verdana" w:eastAsia="Times New Roman" w:hAnsi="Verdana" w:cs="Times New Roman"/>
                      <w:sz w:val="17"/>
                      <w:szCs w:val="17"/>
                      <w:lang w:eastAsia="fr-FR"/>
                    </w:rPr>
                    <w:t>qtt</w:t>
                  </w:r>
                  <w:proofErr w:type="spellEnd"/>
                  <w:r w:rsidRPr="008F39D5">
                    <w:rPr>
                      <w:rFonts w:ascii="Verdana" w:eastAsia="Times New Roman" w:hAnsi="Verdana" w:cs="Times New Roman"/>
                      <w:sz w:val="17"/>
                      <w:szCs w:val="17"/>
                      <w:lang w:eastAsia="fr-FR"/>
                    </w:rPr>
                    <w:t>: 2</w:t>
                  </w:r>
                </w:p>
              </w:tc>
            </w:tr>
          </w:tbl>
          <w:p w:rsidR="008F39D5" w:rsidRPr="008F39D5" w:rsidRDefault="008F39D5" w:rsidP="008F39D5">
            <w:pPr>
              <w:spacing w:after="0" w:line="240" w:lineRule="auto"/>
              <w:rPr>
                <w:rFonts w:ascii="Verdana" w:eastAsia="Times New Roman" w:hAnsi="Verdana" w:cs="Times New Roman"/>
                <w:color w:val="110F0B"/>
                <w:sz w:val="17"/>
                <w:szCs w:val="17"/>
                <w:lang w:eastAsia="fr-FR"/>
              </w:rPr>
            </w:pPr>
          </w:p>
        </w:tc>
      </w:tr>
    </w:tbl>
    <w:p w:rsidR="008F39D5" w:rsidRDefault="008F39D5" w:rsidP="008F39D5"/>
    <w:p w:rsidR="008F39D5" w:rsidRDefault="008F39D5">
      <w:r>
        <w:br w:type="page"/>
      </w:r>
    </w:p>
    <w:tbl>
      <w:tblPr>
        <w:tblW w:w="5000" w:type="pct"/>
        <w:tblCellSpacing w:w="7" w:type="dxa"/>
        <w:tblCellMar>
          <w:top w:w="90" w:type="dxa"/>
          <w:left w:w="90" w:type="dxa"/>
          <w:bottom w:w="90" w:type="dxa"/>
          <w:right w:w="90" w:type="dxa"/>
        </w:tblCellMar>
        <w:tblLook w:val="04A0" w:firstRow="1" w:lastRow="0" w:firstColumn="1" w:lastColumn="0" w:noHBand="0" w:noVBand="1"/>
      </w:tblPr>
      <w:tblGrid>
        <w:gridCol w:w="9072"/>
      </w:tblGrid>
      <w:tr w:rsidR="008F39D5" w:rsidRPr="008F39D5" w:rsidTr="008F39D5">
        <w:trPr>
          <w:trHeight w:val="240"/>
          <w:tblCellSpacing w:w="7" w:type="dxa"/>
        </w:trPr>
        <w:tc>
          <w:tcPr>
            <w:tcW w:w="0" w:type="auto"/>
            <w:tcMar>
              <w:top w:w="120" w:type="dxa"/>
              <w:left w:w="75" w:type="dxa"/>
              <w:bottom w:w="120" w:type="dxa"/>
              <w:right w:w="0" w:type="dxa"/>
            </w:tcMar>
            <w:vAlign w:val="center"/>
            <w:hideMark/>
          </w:tcPr>
          <w:p w:rsidR="008F39D5" w:rsidRPr="008F39D5" w:rsidRDefault="008F39D5" w:rsidP="008F39D5">
            <w:pPr>
              <w:spacing w:after="0" w:line="240" w:lineRule="auto"/>
              <w:jc w:val="center"/>
              <w:rPr>
                <w:rFonts w:ascii="Verdana" w:eastAsia="Times New Roman" w:hAnsi="Verdana" w:cs="Times New Roman"/>
                <w:b/>
                <w:bCs/>
                <w:color w:val="000000"/>
                <w:sz w:val="17"/>
                <w:szCs w:val="17"/>
                <w:lang w:eastAsia="fr-FR"/>
              </w:rPr>
            </w:pPr>
            <w:r w:rsidRPr="008F39D5">
              <w:rPr>
                <w:rFonts w:ascii="Verdana" w:eastAsia="Times New Roman" w:hAnsi="Verdana" w:cs="Times New Roman"/>
                <w:b/>
                <w:bCs/>
                <w:color w:val="000000"/>
                <w:sz w:val="17"/>
                <w:szCs w:val="17"/>
                <w:lang w:eastAsia="fr-FR"/>
              </w:rPr>
              <w:lastRenderedPageBreak/>
              <w:t>Magie</w:t>
            </w:r>
          </w:p>
        </w:tc>
      </w:tr>
      <w:tr w:rsidR="008F39D5" w:rsidRPr="008F39D5" w:rsidTr="008F39D5">
        <w:trPr>
          <w:tblCellSpacing w:w="7" w:type="dxa"/>
        </w:trPr>
        <w:tc>
          <w:tcPr>
            <w:tcW w:w="5000" w:type="pct"/>
            <w:shd w:val="clear" w:color="auto" w:fill="B7A387"/>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Niveau 0 (3)</w:t>
            </w:r>
            <w:r w:rsidRPr="008F39D5">
              <w:rPr>
                <w:rFonts w:ascii="Verdana" w:eastAsia="Times New Roman" w:hAnsi="Verdana" w:cs="Times New Roman"/>
                <w:color w:val="110F0B"/>
                <w:sz w:val="17"/>
                <w:szCs w:val="17"/>
                <w:lang w:eastAsia="fr-FR"/>
              </w:rPr>
              <w:br/>
              <w:t>- Assistance Divine</w:t>
            </w:r>
            <w:r w:rsidRPr="008F39D5">
              <w:rPr>
                <w:rFonts w:ascii="Verdana" w:eastAsia="Times New Roman" w:hAnsi="Verdana" w:cs="Times New Roman"/>
                <w:color w:val="110F0B"/>
                <w:sz w:val="17"/>
                <w:szCs w:val="17"/>
                <w:lang w:eastAsia="fr-FR"/>
              </w:rPr>
              <w:br/>
              <w:t>- Blessure superficielle</w:t>
            </w:r>
            <w:r w:rsidRPr="008F39D5">
              <w:rPr>
                <w:rFonts w:ascii="Verdana" w:eastAsia="Times New Roman" w:hAnsi="Verdana" w:cs="Times New Roman"/>
                <w:color w:val="110F0B"/>
                <w:sz w:val="17"/>
                <w:szCs w:val="17"/>
                <w:lang w:eastAsia="fr-FR"/>
              </w:rPr>
              <w:br/>
              <w:t>- Stimulant</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Niveau 1 (1+1)</w:t>
            </w:r>
            <w:r w:rsidRPr="008F39D5">
              <w:rPr>
                <w:rFonts w:ascii="Verdana" w:eastAsia="Times New Roman" w:hAnsi="Verdana" w:cs="Times New Roman"/>
                <w:color w:val="110F0B"/>
                <w:sz w:val="17"/>
                <w:szCs w:val="17"/>
                <w:lang w:eastAsia="fr-FR"/>
              </w:rPr>
              <w:br/>
              <w:t>- Anathème</w:t>
            </w:r>
            <w:r w:rsidRPr="008F39D5">
              <w:rPr>
                <w:rFonts w:ascii="Verdana" w:eastAsia="Times New Roman" w:hAnsi="Verdana" w:cs="Times New Roman"/>
                <w:color w:val="110F0B"/>
                <w:sz w:val="17"/>
                <w:szCs w:val="17"/>
                <w:lang w:eastAsia="fr-FR"/>
              </w:rPr>
              <w:br/>
              <w:t>- Convocation de Monstre 1 - Rat Sanguinaire</w:t>
            </w:r>
          </w:p>
        </w:tc>
      </w:tr>
    </w:tbl>
    <w:p w:rsidR="008F39D5" w:rsidRDefault="008F39D5" w:rsidP="008F39D5">
      <w:pPr>
        <w:jc w:val="center"/>
      </w:pPr>
    </w:p>
    <w:p w:rsidR="008F39D5" w:rsidRDefault="008F39D5">
      <w:r>
        <w:br w:type="page"/>
      </w:r>
    </w:p>
    <w:tbl>
      <w:tblPr>
        <w:tblW w:w="5000" w:type="pct"/>
        <w:tblCellSpacing w:w="7" w:type="dxa"/>
        <w:tblCellMar>
          <w:top w:w="90" w:type="dxa"/>
          <w:left w:w="90" w:type="dxa"/>
          <w:bottom w:w="90" w:type="dxa"/>
          <w:right w:w="90" w:type="dxa"/>
        </w:tblCellMar>
        <w:tblLook w:val="04A0" w:firstRow="1" w:lastRow="0" w:firstColumn="1" w:lastColumn="0" w:noHBand="0" w:noVBand="1"/>
      </w:tblPr>
      <w:tblGrid>
        <w:gridCol w:w="9072"/>
      </w:tblGrid>
      <w:tr w:rsidR="008F39D5" w:rsidRPr="008F39D5" w:rsidTr="008F39D5">
        <w:trPr>
          <w:trHeight w:val="240"/>
          <w:tblCellSpacing w:w="7" w:type="dxa"/>
        </w:trPr>
        <w:tc>
          <w:tcPr>
            <w:tcW w:w="0" w:type="auto"/>
            <w:tcMar>
              <w:top w:w="120" w:type="dxa"/>
              <w:left w:w="75" w:type="dxa"/>
              <w:bottom w:w="120" w:type="dxa"/>
              <w:right w:w="0" w:type="dxa"/>
            </w:tcMar>
            <w:vAlign w:val="center"/>
            <w:hideMark/>
          </w:tcPr>
          <w:p w:rsidR="008F39D5" w:rsidRPr="008F39D5" w:rsidRDefault="008F39D5" w:rsidP="008F39D5">
            <w:pPr>
              <w:spacing w:after="0" w:line="240" w:lineRule="auto"/>
              <w:jc w:val="center"/>
              <w:rPr>
                <w:rFonts w:ascii="Verdana" w:eastAsia="Times New Roman" w:hAnsi="Verdana" w:cs="Times New Roman"/>
                <w:b/>
                <w:bCs/>
                <w:color w:val="000000"/>
                <w:sz w:val="17"/>
                <w:szCs w:val="17"/>
                <w:lang w:eastAsia="fr-FR"/>
              </w:rPr>
            </w:pPr>
            <w:r w:rsidRPr="008F39D5">
              <w:rPr>
                <w:rFonts w:ascii="Verdana" w:eastAsia="Times New Roman" w:hAnsi="Verdana" w:cs="Times New Roman"/>
                <w:b/>
                <w:bCs/>
                <w:color w:val="000000"/>
                <w:sz w:val="17"/>
                <w:szCs w:val="17"/>
                <w:lang w:eastAsia="fr-FR"/>
              </w:rPr>
              <w:lastRenderedPageBreak/>
              <w:t>Biographie</w:t>
            </w:r>
          </w:p>
        </w:tc>
      </w:tr>
      <w:tr w:rsidR="008F39D5" w:rsidRPr="008F39D5" w:rsidTr="008F39D5">
        <w:trPr>
          <w:tblCellSpacing w:w="7" w:type="dxa"/>
        </w:trPr>
        <w:tc>
          <w:tcPr>
            <w:tcW w:w="5000" w:type="pct"/>
            <w:shd w:val="clear" w:color="auto" w:fill="B7A387"/>
            <w:hideMark/>
          </w:tcPr>
          <w:p w:rsidR="008F39D5" w:rsidRPr="008F39D5" w:rsidRDefault="008F39D5" w:rsidP="008F39D5">
            <w:pPr>
              <w:spacing w:after="0" w:line="240" w:lineRule="auto"/>
              <w:rPr>
                <w:rFonts w:ascii="Verdana" w:eastAsia="Times New Roman" w:hAnsi="Verdana" w:cs="Times New Roman"/>
                <w:color w:val="110F0B"/>
                <w:sz w:val="17"/>
                <w:szCs w:val="17"/>
                <w:lang w:eastAsia="fr-FR"/>
              </w:rPr>
            </w:pPr>
            <w:r w:rsidRPr="008F39D5">
              <w:rPr>
                <w:rFonts w:ascii="Verdana" w:eastAsia="Times New Roman" w:hAnsi="Verdana" w:cs="Times New Roman"/>
                <w:color w:val="110F0B"/>
                <w:sz w:val="17"/>
                <w:szCs w:val="17"/>
                <w:lang w:eastAsia="fr-FR"/>
              </w:rPr>
              <w:t xml:space="preserve">Le froid, voilà la sensation qui ponctue l'essentiel des souvenirs de </w:t>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w:t>
            </w:r>
            <w:r w:rsidRPr="008F39D5">
              <w:rPr>
                <w:rFonts w:ascii="Verdana" w:eastAsia="Times New Roman" w:hAnsi="Verdana" w:cs="Times New Roman"/>
                <w:color w:val="110F0B"/>
                <w:sz w:val="17"/>
                <w:szCs w:val="17"/>
                <w:lang w:eastAsia="fr-FR"/>
              </w:rPr>
              <w:br/>
              <w:t>Issue d'une petite communauté naine se déplaçant du glacier à la plaine au gré des saisons, la jeune naine connait une vie rude, un hiver permanent, mais un cadre familial chaleureux. La mine, les gemmes. Le marché de la grande ville.</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Et un jour, les pillards. Le sang, la peur, les cris. </w:t>
            </w:r>
            <w:r w:rsidRPr="008F39D5">
              <w:rPr>
                <w:rFonts w:ascii="Verdana" w:eastAsia="Times New Roman" w:hAnsi="Verdana" w:cs="Times New Roman"/>
                <w:color w:val="110F0B"/>
                <w:sz w:val="17"/>
                <w:szCs w:val="17"/>
                <w:lang w:eastAsia="fr-FR"/>
              </w:rPr>
              <w:br/>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a 25 ans. Aux yeux des siens, c'est une enfant. Pour les pilleurs, une distraction exotique. On la laissera là, la tunique arrachée, en proie à un vent glacial. </w:t>
            </w:r>
            <w:r w:rsidRPr="008F39D5">
              <w:rPr>
                <w:rFonts w:ascii="Verdana" w:eastAsia="Times New Roman" w:hAnsi="Verdana" w:cs="Times New Roman"/>
                <w:color w:val="110F0B"/>
                <w:sz w:val="17"/>
                <w:szCs w:val="17"/>
                <w:lang w:eastAsia="fr-FR"/>
              </w:rPr>
              <w:br/>
              <w:t xml:space="preserve">Des pas se rapprochent à nouveau. Un homme vêtu d'une épaisse robe bleue nuit, ornée d'éclairs d'argent, se penche sur elle. Un autre dit quelque chose qu'elle ne comprend pas, et l'homme ricane. Alors </w:t>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poussé par l’instinct d'un animal blessé, se jette sur lui en hurlant.</w:t>
            </w:r>
            <w:r w:rsidRPr="008F39D5">
              <w:rPr>
                <w:rFonts w:ascii="Verdana" w:eastAsia="Times New Roman" w:hAnsi="Verdana" w:cs="Times New Roman"/>
                <w:color w:val="110F0B"/>
                <w:sz w:val="17"/>
                <w:szCs w:val="17"/>
                <w:lang w:eastAsia="fr-FR"/>
              </w:rPr>
              <w:br/>
              <w:t>L'homme la saisit par les cheveux, la soulève, la jauge. Ses yeux sont noirs, et son sourire est fou.</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On l'attache avant de la jeter au fond d'un chariot avec le métal, les gemmes et les vivres volés aux siens. Alors que les pillards s'élancent, elle tourne les yeux, juste assez pour voir les corps démembrés, égorgés s'éloigner d'elle.</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a 30 ans, voilà 5 ans que sa famille a été décimé, 5 ans qu'elle est tenu de suivre l'homme à la robe partout. C'est un personnage grand et maigre. Ses cheveux et sa barbe sont d'un noir profond, malgré la cinquantaine d'années marquées sur son visage. Il sourit beaucoup, beaucoup plus que ce que ne le réclame les circonstances.</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 xml:space="preserve">La naine le sert dans tout ce qu'il fait, elle lave, cuisine, l'aide à s'habiller. Elle est nourrit, un peu, et à l'abri. Elle est à ses côtés lorsqu'il prêche la parole de Talos, dans un petit temple caché à l'ouest de Château Péril. L'endroit est une sorte de refuge pour ceux que la prison réclame, et plus généralement ceux qui n'ont nulle part </w:t>
            </w:r>
            <w:proofErr w:type="spellStart"/>
            <w:r w:rsidRPr="008F39D5">
              <w:rPr>
                <w:rFonts w:ascii="Verdana" w:eastAsia="Times New Roman" w:hAnsi="Verdana" w:cs="Times New Roman"/>
                <w:color w:val="110F0B"/>
                <w:sz w:val="17"/>
                <w:szCs w:val="17"/>
                <w:lang w:eastAsia="fr-FR"/>
              </w:rPr>
              <w:t>ou</w:t>
            </w:r>
            <w:proofErr w:type="spellEnd"/>
            <w:r w:rsidRPr="008F39D5">
              <w:rPr>
                <w:rFonts w:ascii="Verdana" w:eastAsia="Times New Roman" w:hAnsi="Verdana" w:cs="Times New Roman"/>
                <w:color w:val="110F0B"/>
                <w:sz w:val="17"/>
                <w:szCs w:val="17"/>
                <w:lang w:eastAsia="fr-FR"/>
              </w:rPr>
              <w:t xml:space="preserve"> aller. Mais cet asile a toujours un prix, et en tant que servante du prêtre du temple, la jeune naine est </w:t>
            </w:r>
            <w:proofErr w:type="gramStart"/>
            <w:r w:rsidRPr="008F39D5">
              <w:rPr>
                <w:rFonts w:ascii="Verdana" w:eastAsia="Times New Roman" w:hAnsi="Verdana" w:cs="Times New Roman"/>
                <w:color w:val="110F0B"/>
                <w:sz w:val="17"/>
                <w:szCs w:val="17"/>
                <w:lang w:eastAsia="fr-FR"/>
              </w:rPr>
              <w:t>la</w:t>
            </w:r>
            <w:proofErr w:type="gramEnd"/>
            <w:r w:rsidRPr="008F39D5">
              <w:rPr>
                <w:rFonts w:ascii="Verdana" w:eastAsia="Times New Roman" w:hAnsi="Verdana" w:cs="Times New Roman"/>
                <w:color w:val="110F0B"/>
                <w:sz w:val="17"/>
                <w:szCs w:val="17"/>
                <w:lang w:eastAsia="fr-FR"/>
              </w:rPr>
              <w:t xml:space="preserve"> témoin de scènes impitoyables.</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 xml:space="preserve">Consciente que sa survie dépend de son utilité, </w:t>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est efficace dans sa servitude, elle se tait et écoute beaucoup. Talos le destructeur, le chaos, l'absurde, le hasard... ces idées font leur chemin dans son esprit. D'une certaine manière, elles expliquent ce qu'elle a vécu, et ce qu'elle vit.</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a 30 ans, et cette </w:t>
            </w:r>
            <w:proofErr w:type="spellStart"/>
            <w:r w:rsidRPr="008F39D5">
              <w:rPr>
                <w:rFonts w:ascii="Verdana" w:eastAsia="Times New Roman" w:hAnsi="Verdana" w:cs="Times New Roman"/>
                <w:color w:val="110F0B"/>
                <w:sz w:val="17"/>
                <w:szCs w:val="17"/>
                <w:lang w:eastAsia="fr-FR"/>
              </w:rPr>
              <w:t>nuit là</w:t>
            </w:r>
            <w:proofErr w:type="spellEnd"/>
            <w:r w:rsidRPr="008F39D5">
              <w:rPr>
                <w:rFonts w:ascii="Verdana" w:eastAsia="Times New Roman" w:hAnsi="Verdana" w:cs="Times New Roman"/>
                <w:color w:val="110F0B"/>
                <w:sz w:val="17"/>
                <w:szCs w:val="17"/>
                <w:lang w:eastAsia="fr-FR"/>
              </w:rPr>
              <w:t xml:space="preserve"> ses cauchemars habituels ont changé de nature. Comme toujours, elle revit le massacre des siens, mais cette fois, tandis que la tempête se lève, c'est elle qui tue. Sa tuerie emporte les pillards, mais ne s'arrête pas là. Entouré de corps qu'elle ne reconnait pas, elle est soudain emporter par la tempête et entend un rire qui semble venir des bourrasques elles-mêmes.</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 xml:space="preserve">La jeune naine se réveille, non pas apeurée, mais brûlante tant de fièvre que d'une colère euphorique. Son maître est là, son habituel sourire sur le visage. Il l'emmène dans les profondeurs du temple, dans la salle où il fait ses prières et exhorte Talos d'exercer ses talents sur le monde. Là sur l'autel, </w:t>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aperçoit une lance </w:t>
            </w:r>
            <w:proofErr w:type="gramStart"/>
            <w:r w:rsidRPr="008F39D5">
              <w:rPr>
                <w:rFonts w:ascii="Verdana" w:eastAsia="Times New Roman" w:hAnsi="Verdana" w:cs="Times New Roman"/>
                <w:color w:val="110F0B"/>
                <w:sz w:val="17"/>
                <w:szCs w:val="17"/>
                <w:lang w:eastAsia="fr-FR"/>
              </w:rPr>
              <w:t>rituel</w:t>
            </w:r>
            <w:proofErr w:type="gramEnd"/>
            <w:r w:rsidRPr="008F39D5">
              <w:rPr>
                <w:rFonts w:ascii="Verdana" w:eastAsia="Times New Roman" w:hAnsi="Verdana" w:cs="Times New Roman"/>
                <w:color w:val="110F0B"/>
                <w:sz w:val="17"/>
                <w:szCs w:val="17"/>
                <w:lang w:eastAsia="fr-FR"/>
              </w:rPr>
              <w:t xml:space="preserve">. Elle s'en saisit, et sans réfléchir la plante de toutes ses forces dans la poitrine de l'homme. Mais elle remarque immédiatement que </w:t>
            </w:r>
            <w:proofErr w:type="spellStart"/>
            <w:r w:rsidRPr="008F39D5">
              <w:rPr>
                <w:rFonts w:ascii="Verdana" w:eastAsia="Times New Roman" w:hAnsi="Verdana" w:cs="Times New Roman"/>
                <w:color w:val="110F0B"/>
                <w:sz w:val="17"/>
                <w:szCs w:val="17"/>
                <w:lang w:eastAsia="fr-FR"/>
              </w:rPr>
              <w:t>celui ci</w:t>
            </w:r>
            <w:proofErr w:type="spellEnd"/>
            <w:r w:rsidRPr="008F39D5">
              <w:rPr>
                <w:rFonts w:ascii="Verdana" w:eastAsia="Times New Roman" w:hAnsi="Verdana" w:cs="Times New Roman"/>
                <w:color w:val="110F0B"/>
                <w:sz w:val="17"/>
                <w:szCs w:val="17"/>
                <w:lang w:eastAsia="fr-FR"/>
              </w:rPr>
              <w:t xml:space="preserve"> n'a pas l'air surpris, et ne hurle pas de douleur. Stupéfaite, elle lâche la hampe, et l'homme retire la pointe de sa chair sans sourciller. </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A nouveau il lui présente la bure bleue et dit:</w:t>
            </w:r>
            <w:r w:rsidRPr="008F39D5">
              <w:rPr>
                <w:rFonts w:ascii="Verdana" w:eastAsia="Times New Roman" w:hAnsi="Verdana" w:cs="Times New Roman"/>
                <w:color w:val="110F0B"/>
                <w:sz w:val="17"/>
                <w:szCs w:val="17"/>
                <w:lang w:eastAsia="fr-FR"/>
              </w:rPr>
              <w:br/>
              <w:t>- Talos te réclame comme instrument de sa tempête. Viens. </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t>---</w:t>
            </w:r>
            <w:r w:rsidRPr="008F39D5">
              <w:rPr>
                <w:rFonts w:ascii="Verdana" w:eastAsia="Times New Roman" w:hAnsi="Verdana" w:cs="Times New Roman"/>
                <w:color w:val="110F0B"/>
                <w:sz w:val="17"/>
                <w:szCs w:val="17"/>
                <w:lang w:eastAsia="fr-FR"/>
              </w:rPr>
              <w:br/>
            </w:r>
            <w:r w:rsidRPr="008F39D5">
              <w:rPr>
                <w:rFonts w:ascii="Verdana" w:eastAsia="Times New Roman" w:hAnsi="Verdana" w:cs="Times New Roman"/>
                <w:color w:val="110F0B"/>
                <w:sz w:val="17"/>
                <w:szCs w:val="17"/>
                <w:lang w:eastAsia="fr-FR"/>
              </w:rPr>
              <w:br/>
            </w:r>
            <w:proofErr w:type="spellStart"/>
            <w:r w:rsidRPr="008F39D5">
              <w:rPr>
                <w:rFonts w:ascii="Verdana" w:eastAsia="Times New Roman" w:hAnsi="Verdana" w:cs="Times New Roman"/>
                <w:color w:val="110F0B"/>
                <w:sz w:val="17"/>
                <w:szCs w:val="17"/>
                <w:lang w:eastAsia="fr-FR"/>
              </w:rPr>
              <w:t>Chaebera</w:t>
            </w:r>
            <w:proofErr w:type="spellEnd"/>
            <w:r w:rsidRPr="008F39D5">
              <w:rPr>
                <w:rFonts w:ascii="Verdana" w:eastAsia="Times New Roman" w:hAnsi="Verdana" w:cs="Times New Roman"/>
                <w:color w:val="110F0B"/>
                <w:sz w:val="17"/>
                <w:szCs w:val="17"/>
                <w:lang w:eastAsia="fr-FR"/>
              </w:rPr>
              <w:t xml:space="preserve"> a 34 ans à présent, et le symbole impie de Talos brule dans sa main tandis que sa hache détruit méthodiquement la cahute que ses comparses viennent de piller. </w:t>
            </w:r>
            <w:r w:rsidRPr="008F39D5">
              <w:rPr>
                <w:rFonts w:ascii="Verdana" w:eastAsia="Times New Roman" w:hAnsi="Verdana" w:cs="Times New Roman"/>
                <w:color w:val="110F0B"/>
                <w:sz w:val="17"/>
                <w:szCs w:val="17"/>
                <w:lang w:eastAsia="fr-FR"/>
              </w:rPr>
              <w:br/>
              <w:t>Voilà 2 années qu'elle a quitté le temple, avec la mission de rabattre des fidèles pour le dieu des tempêtes. Ralliant groupes de criminels sans scrupule, elle prodigue quelques soins de base, mais surtout maudit leur cible, facilitant les rapines.</w:t>
            </w:r>
          </w:p>
        </w:tc>
        <w:bookmarkStart w:id="0" w:name="_GoBack"/>
        <w:bookmarkEnd w:id="0"/>
      </w:tr>
    </w:tbl>
    <w:p w:rsidR="008F39D5" w:rsidRDefault="008F39D5" w:rsidP="008F39D5">
      <w:pPr>
        <w:jc w:val="center"/>
      </w:pPr>
    </w:p>
    <w:sectPr w:rsidR="008F3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5"/>
    <w:rsid w:val="008F39D5"/>
    <w:rsid w:val="00D02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B7FB2-C2DE-4ED7-992F-57129634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F39D5"/>
  </w:style>
  <w:style w:type="character" w:styleId="Lienhypertexte">
    <w:name w:val="Hyperlink"/>
    <w:basedOn w:val="Policepardfaut"/>
    <w:uiPriority w:val="99"/>
    <w:semiHidden/>
    <w:unhideWhenUsed/>
    <w:rsid w:val="008F39D5"/>
    <w:rPr>
      <w:color w:val="0000FF"/>
      <w:u w:val="single"/>
    </w:rPr>
  </w:style>
  <w:style w:type="character" w:customStyle="1" w:styleId="desc">
    <w:name w:val="desc"/>
    <w:basedOn w:val="Policepardfaut"/>
    <w:rsid w:val="008F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097">
      <w:bodyDiv w:val="1"/>
      <w:marLeft w:val="0"/>
      <w:marRight w:val="0"/>
      <w:marTop w:val="0"/>
      <w:marBottom w:val="0"/>
      <w:divBdr>
        <w:top w:val="none" w:sz="0" w:space="0" w:color="auto"/>
        <w:left w:val="none" w:sz="0" w:space="0" w:color="auto"/>
        <w:bottom w:val="none" w:sz="0" w:space="0" w:color="auto"/>
        <w:right w:val="none" w:sz="0" w:space="0" w:color="auto"/>
      </w:divBdr>
    </w:div>
    <w:div w:id="195193621">
      <w:bodyDiv w:val="1"/>
      <w:marLeft w:val="0"/>
      <w:marRight w:val="0"/>
      <w:marTop w:val="0"/>
      <w:marBottom w:val="0"/>
      <w:divBdr>
        <w:top w:val="none" w:sz="0" w:space="0" w:color="auto"/>
        <w:left w:val="none" w:sz="0" w:space="0" w:color="auto"/>
        <w:bottom w:val="none" w:sz="0" w:space="0" w:color="auto"/>
        <w:right w:val="none" w:sz="0" w:space="0" w:color="auto"/>
      </w:divBdr>
    </w:div>
    <w:div w:id="561872736">
      <w:bodyDiv w:val="1"/>
      <w:marLeft w:val="0"/>
      <w:marRight w:val="0"/>
      <w:marTop w:val="0"/>
      <w:marBottom w:val="0"/>
      <w:divBdr>
        <w:top w:val="none" w:sz="0" w:space="0" w:color="auto"/>
        <w:left w:val="none" w:sz="0" w:space="0" w:color="auto"/>
        <w:bottom w:val="none" w:sz="0" w:space="0" w:color="auto"/>
        <w:right w:val="none" w:sz="0" w:space="0" w:color="auto"/>
      </w:divBdr>
    </w:div>
    <w:div w:id="611669962">
      <w:bodyDiv w:val="1"/>
      <w:marLeft w:val="0"/>
      <w:marRight w:val="0"/>
      <w:marTop w:val="0"/>
      <w:marBottom w:val="0"/>
      <w:divBdr>
        <w:top w:val="none" w:sz="0" w:space="0" w:color="auto"/>
        <w:left w:val="none" w:sz="0" w:space="0" w:color="auto"/>
        <w:bottom w:val="none" w:sz="0" w:space="0" w:color="auto"/>
        <w:right w:val="none" w:sz="0" w:space="0" w:color="auto"/>
      </w:divBdr>
      <w:divsChild>
        <w:div w:id="1583368512">
          <w:marLeft w:val="0"/>
          <w:marRight w:val="0"/>
          <w:marTop w:val="0"/>
          <w:marBottom w:val="0"/>
          <w:divBdr>
            <w:top w:val="none" w:sz="0" w:space="0" w:color="auto"/>
            <w:left w:val="none" w:sz="0" w:space="0" w:color="auto"/>
            <w:bottom w:val="none" w:sz="0" w:space="0" w:color="auto"/>
            <w:right w:val="none" w:sz="0" w:space="0" w:color="auto"/>
          </w:divBdr>
        </w:div>
        <w:div w:id="1272132690">
          <w:marLeft w:val="0"/>
          <w:marRight w:val="0"/>
          <w:marTop w:val="0"/>
          <w:marBottom w:val="0"/>
          <w:divBdr>
            <w:top w:val="none" w:sz="0" w:space="0" w:color="auto"/>
            <w:left w:val="none" w:sz="0" w:space="0" w:color="auto"/>
            <w:bottom w:val="none" w:sz="0" w:space="0" w:color="auto"/>
            <w:right w:val="none" w:sz="0" w:space="0" w:color="auto"/>
          </w:divBdr>
        </w:div>
        <w:div w:id="1174568950">
          <w:marLeft w:val="0"/>
          <w:marRight w:val="0"/>
          <w:marTop w:val="0"/>
          <w:marBottom w:val="0"/>
          <w:divBdr>
            <w:top w:val="none" w:sz="0" w:space="0" w:color="auto"/>
            <w:left w:val="none" w:sz="0" w:space="0" w:color="auto"/>
            <w:bottom w:val="none" w:sz="0" w:space="0" w:color="auto"/>
            <w:right w:val="none" w:sz="0" w:space="0" w:color="auto"/>
          </w:divBdr>
        </w:div>
        <w:div w:id="580063310">
          <w:marLeft w:val="0"/>
          <w:marRight w:val="0"/>
          <w:marTop w:val="0"/>
          <w:marBottom w:val="0"/>
          <w:divBdr>
            <w:top w:val="none" w:sz="0" w:space="0" w:color="auto"/>
            <w:left w:val="none" w:sz="0" w:space="0" w:color="auto"/>
            <w:bottom w:val="none" w:sz="0" w:space="0" w:color="auto"/>
            <w:right w:val="none" w:sz="0" w:space="0" w:color="auto"/>
          </w:divBdr>
        </w:div>
        <w:div w:id="183597823">
          <w:marLeft w:val="0"/>
          <w:marRight w:val="0"/>
          <w:marTop w:val="0"/>
          <w:marBottom w:val="0"/>
          <w:divBdr>
            <w:top w:val="none" w:sz="0" w:space="0" w:color="auto"/>
            <w:left w:val="none" w:sz="0" w:space="0" w:color="auto"/>
            <w:bottom w:val="none" w:sz="0" w:space="0" w:color="auto"/>
            <w:right w:val="none" w:sz="0" w:space="0" w:color="auto"/>
          </w:divBdr>
        </w:div>
        <w:div w:id="740719318">
          <w:marLeft w:val="0"/>
          <w:marRight w:val="0"/>
          <w:marTop w:val="0"/>
          <w:marBottom w:val="0"/>
          <w:divBdr>
            <w:top w:val="none" w:sz="0" w:space="0" w:color="auto"/>
            <w:left w:val="none" w:sz="0" w:space="0" w:color="auto"/>
            <w:bottom w:val="none" w:sz="0" w:space="0" w:color="auto"/>
            <w:right w:val="none" w:sz="0" w:space="0" w:color="auto"/>
          </w:divBdr>
        </w:div>
        <w:div w:id="129906201">
          <w:marLeft w:val="0"/>
          <w:marRight w:val="0"/>
          <w:marTop w:val="0"/>
          <w:marBottom w:val="0"/>
          <w:divBdr>
            <w:top w:val="none" w:sz="0" w:space="0" w:color="auto"/>
            <w:left w:val="none" w:sz="0" w:space="0" w:color="auto"/>
            <w:bottom w:val="none" w:sz="0" w:space="0" w:color="auto"/>
            <w:right w:val="none" w:sz="0" w:space="0" w:color="auto"/>
          </w:divBdr>
        </w:div>
        <w:div w:id="1659771644">
          <w:marLeft w:val="0"/>
          <w:marRight w:val="0"/>
          <w:marTop w:val="0"/>
          <w:marBottom w:val="0"/>
          <w:divBdr>
            <w:top w:val="none" w:sz="0" w:space="0" w:color="auto"/>
            <w:left w:val="none" w:sz="0" w:space="0" w:color="auto"/>
            <w:bottom w:val="none" w:sz="0" w:space="0" w:color="auto"/>
            <w:right w:val="none" w:sz="0" w:space="0" w:color="auto"/>
          </w:divBdr>
        </w:div>
        <w:div w:id="878980937">
          <w:marLeft w:val="0"/>
          <w:marRight w:val="0"/>
          <w:marTop w:val="0"/>
          <w:marBottom w:val="0"/>
          <w:divBdr>
            <w:top w:val="none" w:sz="0" w:space="0" w:color="auto"/>
            <w:left w:val="none" w:sz="0" w:space="0" w:color="auto"/>
            <w:bottom w:val="none" w:sz="0" w:space="0" w:color="auto"/>
            <w:right w:val="none" w:sz="0" w:space="0" w:color="auto"/>
          </w:divBdr>
        </w:div>
        <w:div w:id="554512433">
          <w:marLeft w:val="450"/>
          <w:marRight w:val="0"/>
          <w:marTop w:val="0"/>
          <w:marBottom w:val="0"/>
          <w:divBdr>
            <w:top w:val="none" w:sz="0" w:space="0" w:color="auto"/>
            <w:left w:val="none" w:sz="0" w:space="0" w:color="auto"/>
            <w:bottom w:val="none" w:sz="0" w:space="0" w:color="auto"/>
            <w:right w:val="none" w:sz="0" w:space="0" w:color="auto"/>
          </w:divBdr>
        </w:div>
        <w:div w:id="1688871239">
          <w:marLeft w:val="0"/>
          <w:marRight w:val="0"/>
          <w:marTop w:val="0"/>
          <w:marBottom w:val="0"/>
          <w:divBdr>
            <w:top w:val="none" w:sz="0" w:space="0" w:color="auto"/>
            <w:left w:val="none" w:sz="0" w:space="0" w:color="auto"/>
            <w:bottom w:val="none" w:sz="0" w:space="0" w:color="auto"/>
            <w:right w:val="none" w:sz="0" w:space="0" w:color="auto"/>
          </w:divBdr>
        </w:div>
        <w:div w:id="1058944413">
          <w:marLeft w:val="0"/>
          <w:marRight w:val="0"/>
          <w:marTop w:val="0"/>
          <w:marBottom w:val="0"/>
          <w:divBdr>
            <w:top w:val="none" w:sz="0" w:space="0" w:color="auto"/>
            <w:left w:val="none" w:sz="0" w:space="0" w:color="auto"/>
            <w:bottom w:val="none" w:sz="0" w:space="0" w:color="auto"/>
            <w:right w:val="none" w:sz="0" w:space="0" w:color="auto"/>
          </w:divBdr>
        </w:div>
        <w:div w:id="1858232056">
          <w:marLeft w:val="450"/>
          <w:marRight w:val="0"/>
          <w:marTop w:val="0"/>
          <w:marBottom w:val="0"/>
          <w:divBdr>
            <w:top w:val="none" w:sz="0" w:space="0" w:color="auto"/>
            <w:left w:val="none" w:sz="0" w:space="0" w:color="auto"/>
            <w:bottom w:val="none" w:sz="0" w:space="0" w:color="auto"/>
            <w:right w:val="none" w:sz="0" w:space="0" w:color="auto"/>
          </w:divBdr>
        </w:div>
        <w:div w:id="1822965881">
          <w:marLeft w:val="0"/>
          <w:marRight w:val="0"/>
          <w:marTop w:val="0"/>
          <w:marBottom w:val="0"/>
          <w:divBdr>
            <w:top w:val="none" w:sz="0" w:space="0" w:color="auto"/>
            <w:left w:val="none" w:sz="0" w:space="0" w:color="auto"/>
            <w:bottom w:val="none" w:sz="0" w:space="0" w:color="auto"/>
            <w:right w:val="none" w:sz="0" w:space="0" w:color="auto"/>
          </w:divBdr>
        </w:div>
        <w:div w:id="2055810279">
          <w:marLeft w:val="450"/>
          <w:marRight w:val="0"/>
          <w:marTop w:val="0"/>
          <w:marBottom w:val="0"/>
          <w:divBdr>
            <w:top w:val="none" w:sz="0" w:space="0" w:color="auto"/>
            <w:left w:val="none" w:sz="0" w:space="0" w:color="auto"/>
            <w:bottom w:val="none" w:sz="0" w:space="0" w:color="auto"/>
            <w:right w:val="none" w:sz="0" w:space="0" w:color="auto"/>
          </w:divBdr>
        </w:div>
        <w:div w:id="981739959">
          <w:marLeft w:val="0"/>
          <w:marRight w:val="0"/>
          <w:marTop w:val="0"/>
          <w:marBottom w:val="0"/>
          <w:divBdr>
            <w:top w:val="none" w:sz="0" w:space="0" w:color="auto"/>
            <w:left w:val="none" w:sz="0" w:space="0" w:color="auto"/>
            <w:bottom w:val="none" w:sz="0" w:space="0" w:color="auto"/>
            <w:right w:val="none" w:sz="0" w:space="0" w:color="auto"/>
          </w:divBdr>
        </w:div>
        <w:div w:id="1388408958">
          <w:marLeft w:val="0"/>
          <w:marRight w:val="0"/>
          <w:marTop w:val="0"/>
          <w:marBottom w:val="0"/>
          <w:divBdr>
            <w:top w:val="none" w:sz="0" w:space="0" w:color="auto"/>
            <w:left w:val="none" w:sz="0" w:space="0" w:color="auto"/>
            <w:bottom w:val="none" w:sz="0" w:space="0" w:color="auto"/>
            <w:right w:val="none" w:sz="0" w:space="0" w:color="auto"/>
          </w:divBdr>
        </w:div>
        <w:div w:id="1264534003">
          <w:marLeft w:val="450"/>
          <w:marRight w:val="0"/>
          <w:marTop w:val="0"/>
          <w:marBottom w:val="0"/>
          <w:divBdr>
            <w:top w:val="none" w:sz="0" w:space="0" w:color="auto"/>
            <w:left w:val="none" w:sz="0" w:space="0" w:color="auto"/>
            <w:bottom w:val="none" w:sz="0" w:space="0" w:color="auto"/>
            <w:right w:val="none" w:sz="0" w:space="0" w:color="auto"/>
          </w:divBdr>
        </w:div>
        <w:div w:id="497237776">
          <w:marLeft w:val="0"/>
          <w:marRight w:val="0"/>
          <w:marTop w:val="0"/>
          <w:marBottom w:val="0"/>
          <w:divBdr>
            <w:top w:val="none" w:sz="0" w:space="0" w:color="auto"/>
            <w:left w:val="none" w:sz="0" w:space="0" w:color="auto"/>
            <w:bottom w:val="none" w:sz="0" w:space="0" w:color="auto"/>
            <w:right w:val="none" w:sz="0" w:space="0" w:color="auto"/>
          </w:divBdr>
        </w:div>
        <w:div w:id="1738286352">
          <w:marLeft w:val="450"/>
          <w:marRight w:val="0"/>
          <w:marTop w:val="0"/>
          <w:marBottom w:val="0"/>
          <w:divBdr>
            <w:top w:val="none" w:sz="0" w:space="0" w:color="auto"/>
            <w:left w:val="none" w:sz="0" w:space="0" w:color="auto"/>
            <w:bottom w:val="none" w:sz="0" w:space="0" w:color="auto"/>
            <w:right w:val="none" w:sz="0" w:space="0" w:color="auto"/>
          </w:divBdr>
        </w:div>
        <w:div w:id="1880430677">
          <w:marLeft w:val="0"/>
          <w:marRight w:val="0"/>
          <w:marTop w:val="0"/>
          <w:marBottom w:val="0"/>
          <w:divBdr>
            <w:top w:val="none" w:sz="0" w:space="0" w:color="auto"/>
            <w:left w:val="none" w:sz="0" w:space="0" w:color="auto"/>
            <w:bottom w:val="none" w:sz="0" w:space="0" w:color="auto"/>
            <w:right w:val="none" w:sz="0" w:space="0" w:color="auto"/>
          </w:divBdr>
        </w:div>
        <w:div w:id="272246408">
          <w:marLeft w:val="450"/>
          <w:marRight w:val="0"/>
          <w:marTop w:val="0"/>
          <w:marBottom w:val="0"/>
          <w:divBdr>
            <w:top w:val="none" w:sz="0" w:space="0" w:color="auto"/>
            <w:left w:val="none" w:sz="0" w:space="0" w:color="auto"/>
            <w:bottom w:val="none" w:sz="0" w:space="0" w:color="auto"/>
            <w:right w:val="none" w:sz="0" w:space="0" w:color="auto"/>
          </w:divBdr>
        </w:div>
        <w:div w:id="1068261175">
          <w:marLeft w:val="0"/>
          <w:marRight w:val="0"/>
          <w:marTop w:val="0"/>
          <w:marBottom w:val="0"/>
          <w:divBdr>
            <w:top w:val="none" w:sz="0" w:space="0" w:color="auto"/>
            <w:left w:val="none" w:sz="0" w:space="0" w:color="auto"/>
            <w:bottom w:val="none" w:sz="0" w:space="0" w:color="auto"/>
            <w:right w:val="none" w:sz="0" w:space="0" w:color="auto"/>
          </w:divBdr>
        </w:div>
        <w:div w:id="1792092534">
          <w:marLeft w:val="0"/>
          <w:marRight w:val="0"/>
          <w:marTop w:val="0"/>
          <w:marBottom w:val="0"/>
          <w:divBdr>
            <w:top w:val="none" w:sz="0" w:space="0" w:color="auto"/>
            <w:left w:val="none" w:sz="0" w:space="0" w:color="auto"/>
            <w:bottom w:val="none" w:sz="0" w:space="0" w:color="auto"/>
            <w:right w:val="none" w:sz="0" w:space="0" w:color="auto"/>
          </w:divBdr>
        </w:div>
        <w:div w:id="361982673">
          <w:marLeft w:val="450"/>
          <w:marRight w:val="0"/>
          <w:marTop w:val="0"/>
          <w:marBottom w:val="0"/>
          <w:divBdr>
            <w:top w:val="none" w:sz="0" w:space="0" w:color="auto"/>
            <w:left w:val="none" w:sz="0" w:space="0" w:color="auto"/>
            <w:bottom w:val="none" w:sz="0" w:space="0" w:color="auto"/>
            <w:right w:val="none" w:sz="0" w:space="0" w:color="auto"/>
          </w:divBdr>
        </w:div>
        <w:div w:id="1925871847">
          <w:marLeft w:val="0"/>
          <w:marRight w:val="0"/>
          <w:marTop w:val="0"/>
          <w:marBottom w:val="0"/>
          <w:divBdr>
            <w:top w:val="none" w:sz="0" w:space="0" w:color="auto"/>
            <w:left w:val="none" w:sz="0" w:space="0" w:color="auto"/>
            <w:bottom w:val="none" w:sz="0" w:space="0" w:color="auto"/>
            <w:right w:val="none" w:sz="0" w:space="0" w:color="auto"/>
          </w:divBdr>
        </w:div>
        <w:div w:id="1809545765">
          <w:marLeft w:val="450"/>
          <w:marRight w:val="0"/>
          <w:marTop w:val="0"/>
          <w:marBottom w:val="0"/>
          <w:divBdr>
            <w:top w:val="none" w:sz="0" w:space="0" w:color="auto"/>
            <w:left w:val="none" w:sz="0" w:space="0" w:color="auto"/>
            <w:bottom w:val="none" w:sz="0" w:space="0" w:color="auto"/>
            <w:right w:val="none" w:sz="0" w:space="0" w:color="auto"/>
          </w:divBdr>
        </w:div>
        <w:div w:id="30886269">
          <w:marLeft w:val="0"/>
          <w:marRight w:val="0"/>
          <w:marTop w:val="0"/>
          <w:marBottom w:val="0"/>
          <w:divBdr>
            <w:top w:val="none" w:sz="0" w:space="0" w:color="auto"/>
            <w:left w:val="none" w:sz="0" w:space="0" w:color="auto"/>
            <w:bottom w:val="none" w:sz="0" w:space="0" w:color="auto"/>
            <w:right w:val="none" w:sz="0" w:space="0" w:color="auto"/>
          </w:divBdr>
        </w:div>
        <w:div w:id="1480802549">
          <w:marLeft w:val="450"/>
          <w:marRight w:val="0"/>
          <w:marTop w:val="0"/>
          <w:marBottom w:val="0"/>
          <w:divBdr>
            <w:top w:val="none" w:sz="0" w:space="0" w:color="auto"/>
            <w:left w:val="none" w:sz="0" w:space="0" w:color="auto"/>
            <w:bottom w:val="none" w:sz="0" w:space="0" w:color="auto"/>
            <w:right w:val="none" w:sz="0" w:space="0" w:color="auto"/>
          </w:divBdr>
        </w:div>
        <w:div w:id="24721552">
          <w:marLeft w:val="0"/>
          <w:marRight w:val="0"/>
          <w:marTop w:val="0"/>
          <w:marBottom w:val="0"/>
          <w:divBdr>
            <w:top w:val="none" w:sz="0" w:space="0" w:color="auto"/>
            <w:left w:val="none" w:sz="0" w:space="0" w:color="auto"/>
            <w:bottom w:val="none" w:sz="0" w:space="0" w:color="auto"/>
            <w:right w:val="none" w:sz="0" w:space="0" w:color="auto"/>
          </w:divBdr>
        </w:div>
        <w:div w:id="19476822">
          <w:marLeft w:val="450"/>
          <w:marRight w:val="0"/>
          <w:marTop w:val="0"/>
          <w:marBottom w:val="0"/>
          <w:divBdr>
            <w:top w:val="none" w:sz="0" w:space="0" w:color="auto"/>
            <w:left w:val="none" w:sz="0" w:space="0" w:color="auto"/>
            <w:bottom w:val="none" w:sz="0" w:space="0" w:color="auto"/>
            <w:right w:val="none" w:sz="0" w:space="0" w:color="auto"/>
          </w:divBdr>
        </w:div>
        <w:div w:id="1340960087">
          <w:marLeft w:val="0"/>
          <w:marRight w:val="0"/>
          <w:marTop w:val="0"/>
          <w:marBottom w:val="0"/>
          <w:divBdr>
            <w:top w:val="none" w:sz="0" w:space="0" w:color="auto"/>
            <w:left w:val="none" w:sz="0" w:space="0" w:color="auto"/>
            <w:bottom w:val="none" w:sz="0" w:space="0" w:color="auto"/>
            <w:right w:val="none" w:sz="0" w:space="0" w:color="auto"/>
          </w:divBdr>
        </w:div>
        <w:div w:id="1053042060">
          <w:marLeft w:val="450"/>
          <w:marRight w:val="0"/>
          <w:marTop w:val="0"/>
          <w:marBottom w:val="0"/>
          <w:divBdr>
            <w:top w:val="none" w:sz="0" w:space="0" w:color="auto"/>
            <w:left w:val="none" w:sz="0" w:space="0" w:color="auto"/>
            <w:bottom w:val="none" w:sz="0" w:space="0" w:color="auto"/>
            <w:right w:val="none" w:sz="0" w:space="0" w:color="auto"/>
          </w:divBdr>
        </w:div>
        <w:div w:id="2023581517">
          <w:marLeft w:val="0"/>
          <w:marRight w:val="0"/>
          <w:marTop w:val="0"/>
          <w:marBottom w:val="0"/>
          <w:divBdr>
            <w:top w:val="none" w:sz="0" w:space="0" w:color="auto"/>
            <w:left w:val="none" w:sz="0" w:space="0" w:color="auto"/>
            <w:bottom w:val="none" w:sz="0" w:space="0" w:color="auto"/>
            <w:right w:val="none" w:sz="0" w:space="0" w:color="auto"/>
          </w:divBdr>
        </w:div>
        <w:div w:id="491794250">
          <w:marLeft w:val="450"/>
          <w:marRight w:val="0"/>
          <w:marTop w:val="0"/>
          <w:marBottom w:val="0"/>
          <w:divBdr>
            <w:top w:val="none" w:sz="0" w:space="0" w:color="auto"/>
            <w:left w:val="none" w:sz="0" w:space="0" w:color="auto"/>
            <w:bottom w:val="none" w:sz="0" w:space="0" w:color="auto"/>
            <w:right w:val="none" w:sz="0" w:space="0" w:color="auto"/>
          </w:divBdr>
        </w:div>
        <w:div w:id="763305706">
          <w:marLeft w:val="0"/>
          <w:marRight w:val="0"/>
          <w:marTop w:val="0"/>
          <w:marBottom w:val="0"/>
          <w:divBdr>
            <w:top w:val="none" w:sz="0" w:space="0" w:color="auto"/>
            <w:left w:val="none" w:sz="0" w:space="0" w:color="auto"/>
            <w:bottom w:val="none" w:sz="0" w:space="0" w:color="auto"/>
            <w:right w:val="none" w:sz="0" w:space="0" w:color="auto"/>
          </w:divBdr>
        </w:div>
      </w:divsChild>
    </w:div>
    <w:div w:id="647982546">
      <w:bodyDiv w:val="1"/>
      <w:marLeft w:val="0"/>
      <w:marRight w:val="0"/>
      <w:marTop w:val="0"/>
      <w:marBottom w:val="0"/>
      <w:divBdr>
        <w:top w:val="none" w:sz="0" w:space="0" w:color="auto"/>
        <w:left w:val="none" w:sz="0" w:space="0" w:color="auto"/>
        <w:bottom w:val="none" w:sz="0" w:space="0" w:color="auto"/>
        <w:right w:val="none" w:sz="0" w:space="0" w:color="auto"/>
      </w:divBdr>
    </w:div>
    <w:div w:id="651493602">
      <w:bodyDiv w:val="1"/>
      <w:marLeft w:val="0"/>
      <w:marRight w:val="0"/>
      <w:marTop w:val="0"/>
      <w:marBottom w:val="0"/>
      <w:divBdr>
        <w:top w:val="none" w:sz="0" w:space="0" w:color="auto"/>
        <w:left w:val="none" w:sz="0" w:space="0" w:color="auto"/>
        <w:bottom w:val="none" w:sz="0" w:space="0" w:color="auto"/>
        <w:right w:val="none" w:sz="0" w:space="0" w:color="auto"/>
      </w:divBdr>
    </w:div>
    <w:div w:id="902132419">
      <w:bodyDiv w:val="1"/>
      <w:marLeft w:val="0"/>
      <w:marRight w:val="0"/>
      <w:marTop w:val="0"/>
      <w:marBottom w:val="0"/>
      <w:divBdr>
        <w:top w:val="none" w:sz="0" w:space="0" w:color="auto"/>
        <w:left w:val="none" w:sz="0" w:space="0" w:color="auto"/>
        <w:bottom w:val="none" w:sz="0" w:space="0" w:color="auto"/>
        <w:right w:val="none" w:sz="0" w:space="0" w:color="auto"/>
      </w:divBdr>
    </w:div>
    <w:div w:id="996808199">
      <w:bodyDiv w:val="1"/>
      <w:marLeft w:val="0"/>
      <w:marRight w:val="0"/>
      <w:marTop w:val="0"/>
      <w:marBottom w:val="0"/>
      <w:divBdr>
        <w:top w:val="none" w:sz="0" w:space="0" w:color="auto"/>
        <w:left w:val="none" w:sz="0" w:space="0" w:color="auto"/>
        <w:bottom w:val="none" w:sz="0" w:space="0" w:color="auto"/>
        <w:right w:val="none" w:sz="0" w:space="0" w:color="auto"/>
      </w:divBdr>
    </w:div>
    <w:div w:id="1223756159">
      <w:bodyDiv w:val="1"/>
      <w:marLeft w:val="0"/>
      <w:marRight w:val="0"/>
      <w:marTop w:val="0"/>
      <w:marBottom w:val="0"/>
      <w:divBdr>
        <w:top w:val="none" w:sz="0" w:space="0" w:color="auto"/>
        <w:left w:val="none" w:sz="0" w:space="0" w:color="auto"/>
        <w:bottom w:val="none" w:sz="0" w:space="0" w:color="auto"/>
        <w:right w:val="none" w:sz="0" w:space="0" w:color="auto"/>
      </w:divBdr>
    </w:div>
    <w:div w:id="1261908437">
      <w:bodyDiv w:val="1"/>
      <w:marLeft w:val="0"/>
      <w:marRight w:val="0"/>
      <w:marTop w:val="0"/>
      <w:marBottom w:val="0"/>
      <w:divBdr>
        <w:top w:val="none" w:sz="0" w:space="0" w:color="auto"/>
        <w:left w:val="none" w:sz="0" w:space="0" w:color="auto"/>
        <w:bottom w:val="none" w:sz="0" w:space="0" w:color="auto"/>
        <w:right w:val="none" w:sz="0" w:space="0" w:color="auto"/>
      </w:divBdr>
    </w:div>
    <w:div w:id="1282758445">
      <w:bodyDiv w:val="1"/>
      <w:marLeft w:val="0"/>
      <w:marRight w:val="0"/>
      <w:marTop w:val="0"/>
      <w:marBottom w:val="0"/>
      <w:divBdr>
        <w:top w:val="none" w:sz="0" w:space="0" w:color="auto"/>
        <w:left w:val="none" w:sz="0" w:space="0" w:color="auto"/>
        <w:bottom w:val="none" w:sz="0" w:space="0" w:color="auto"/>
        <w:right w:val="none" w:sz="0" w:space="0" w:color="auto"/>
      </w:divBdr>
    </w:div>
    <w:div w:id="1331516962">
      <w:bodyDiv w:val="1"/>
      <w:marLeft w:val="0"/>
      <w:marRight w:val="0"/>
      <w:marTop w:val="0"/>
      <w:marBottom w:val="0"/>
      <w:divBdr>
        <w:top w:val="none" w:sz="0" w:space="0" w:color="auto"/>
        <w:left w:val="none" w:sz="0" w:space="0" w:color="auto"/>
        <w:bottom w:val="none" w:sz="0" w:space="0" w:color="auto"/>
        <w:right w:val="none" w:sz="0" w:space="0" w:color="auto"/>
      </w:divBdr>
    </w:div>
    <w:div w:id="1356226026">
      <w:bodyDiv w:val="1"/>
      <w:marLeft w:val="0"/>
      <w:marRight w:val="0"/>
      <w:marTop w:val="0"/>
      <w:marBottom w:val="0"/>
      <w:divBdr>
        <w:top w:val="none" w:sz="0" w:space="0" w:color="auto"/>
        <w:left w:val="none" w:sz="0" w:space="0" w:color="auto"/>
        <w:bottom w:val="none" w:sz="0" w:space="0" w:color="auto"/>
        <w:right w:val="none" w:sz="0" w:space="0" w:color="auto"/>
      </w:divBdr>
    </w:div>
    <w:div w:id="1388144791">
      <w:bodyDiv w:val="1"/>
      <w:marLeft w:val="0"/>
      <w:marRight w:val="0"/>
      <w:marTop w:val="0"/>
      <w:marBottom w:val="0"/>
      <w:divBdr>
        <w:top w:val="none" w:sz="0" w:space="0" w:color="auto"/>
        <w:left w:val="none" w:sz="0" w:space="0" w:color="auto"/>
        <w:bottom w:val="none" w:sz="0" w:space="0" w:color="auto"/>
        <w:right w:val="none" w:sz="0" w:space="0" w:color="auto"/>
      </w:divBdr>
    </w:div>
    <w:div w:id="1400901759">
      <w:bodyDiv w:val="1"/>
      <w:marLeft w:val="0"/>
      <w:marRight w:val="0"/>
      <w:marTop w:val="0"/>
      <w:marBottom w:val="0"/>
      <w:divBdr>
        <w:top w:val="none" w:sz="0" w:space="0" w:color="auto"/>
        <w:left w:val="none" w:sz="0" w:space="0" w:color="auto"/>
        <w:bottom w:val="none" w:sz="0" w:space="0" w:color="auto"/>
        <w:right w:val="none" w:sz="0" w:space="0" w:color="auto"/>
      </w:divBdr>
    </w:div>
    <w:div w:id="1427653814">
      <w:bodyDiv w:val="1"/>
      <w:marLeft w:val="0"/>
      <w:marRight w:val="0"/>
      <w:marTop w:val="0"/>
      <w:marBottom w:val="0"/>
      <w:divBdr>
        <w:top w:val="none" w:sz="0" w:space="0" w:color="auto"/>
        <w:left w:val="none" w:sz="0" w:space="0" w:color="auto"/>
        <w:bottom w:val="none" w:sz="0" w:space="0" w:color="auto"/>
        <w:right w:val="none" w:sz="0" w:space="0" w:color="auto"/>
      </w:divBdr>
    </w:div>
    <w:div w:id="1469784313">
      <w:bodyDiv w:val="1"/>
      <w:marLeft w:val="0"/>
      <w:marRight w:val="0"/>
      <w:marTop w:val="0"/>
      <w:marBottom w:val="0"/>
      <w:divBdr>
        <w:top w:val="none" w:sz="0" w:space="0" w:color="auto"/>
        <w:left w:val="none" w:sz="0" w:space="0" w:color="auto"/>
        <w:bottom w:val="none" w:sz="0" w:space="0" w:color="auto"/>
        <w:right w:val="none" w:sz="0" w:space="0" w:color="auto"/>
      </w:divBdr>
    </w:div>
    <w:div w:id="1696466563">
      <w:bodyDiv w:val="1"/>
      <w:marLeft w:val="0"/>
      <w:marRight w:val="0"/>
      <w:marTop w:val="0"/>
      <w:marBottom w:val="0"/>
      <w:divBdr>
        <w:top w:val="none" w:sz="0" w:space="0" w:color="auto"/>
        <w:left w:val="none" w:sz="0" w:space="0" w:color="auto"/>
        <w:bottom w:val="none" w:sz="0" w:space="0" w:color="auto"/>
        <w:right w:val="none" w:sz="0" w:space="0" w:color="auto"/>
      </w:divBdr>
    </w:div>
    <w:div w:id="1723944778">
      <w:bodyDiv w:val="1"/>
      <w:marLeft w:val="0"/>
      <w:marRight w:val="0"/>
      <w:marTop w:val="0"/>
      <w:marBottom w:val="0"/>
      <w:divBdr>
        <w:top w:val="none" w:sz="0" w:space="0" w:color="auto"/>
        <w:left w:val="none" w:sz="0" w:space="0" w:color="auto"/>
        <w:bottom w:val="none" w:sz="0" w:space="0" w:color="auto"/>
        <w:right w:val="none" w:sz="0" w:space="0" w:color="auto"/>
      </w:divBdr>
    </w:div>
    <w:div w:id="1861042627">
      <w:bodyDiv w:val="1"/>
      <w:marLeft w:val="0"/>
      <w:marRight w:val="0"/>
      <w:marTop w:val="0"/>
      <w:marBottom w:val="0"/>
      <w:divBdr>
        <w:top w:val="none" w:sz="0" w:space="0" w:color="auto"/>
        <w:left w:val="none" w:sz="0" w:space="0" w:color="auto"/>
        <w:bottom w:val="none" w:sz="0" w:space="0" w:color="auto"/>
        <w:right w:val="none" w:sz="0" w:space="0" w:color="auto"/>
      </w:divBdr>
    </w:div>
    <w:div w:id="1914898761">
      <w:bodyDiv w:val="1"/>
      <w:marLeft w:val="0"/>
      <w:marRight w:val="0"/>
      <w:marTop w:val="0"/>
      <w:marBottom w:val="0"/>
      <w:divBdr>
        <w:top w:val="none" w:sz="0" w:space="0" w:color="auto"/>
        <w:left w:val="none" w:sz="0" w:space="0" w:color="auto"/>
        <w:bottom w:val="none" w:sz="0" w:space="0" w:color="auto"/>
        <w:right w:val="none" w:sz="0" w:space="0" w:color="auto"/>
      </w:divBdr>
    </w:div>
    <w:div w:id="19366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oyaumesoublies.com/oghma/bibliotheque/Connaissance_Nature" TargetMode="External"/><Relationship Id="rId21" Type="http://schemas.openxmlformats.org/officeDocument/2006/relationships/hyperlink" Target="https://www.royaumesoublies.com/oghma/bibliotheque/Connaissance_Nature" TargetMode="External"/><Relationship Id="rId42" Type="http://schemas.openxmlformats.org/officeDocument/2006/relationships/hyperlink" Target="https://www.royaumesoublies.com/oghma/bibliotheque/Psychologie" TargetMode="External"/><Relationship Id="rId47" Type="http://schemas.openxmlformats.org/officeDocument/2006/relationships/hyperlink" Target="https://www.royaumesoublies.com/oghma/bibliotheque/Bluff" TargetMode="External"/><Relationship Id="rId63" Type="http://schemas.openxmlformats.org/officeDocument/2006/relationships/image" Target="media/image11.jpeg"/><Relationship Id="rId68" Type="http://schemas.openxmlformats.org/officeDocument/2006/relationships/hyperlink" Target="javascript:PopUp('https://www.royaumesoublies.com/taverne/index.php?act=legends&amp;CODE=rpg_obj_desc&amp;o=17','Legends',%20250,%20300,%201,%201,%201);" TargetMode="External"/><Relationship Id="rId84" Type="http://schemas.openxmlformats.org/officeDocument/2006/relationships/hyperlink" Target="javascript:PopUp('https://www.royaumesoublies.com/taverne/index.php?act=legends&amp;CODE=rpg_obj_desc&amp;o=101','Legends',%20250,%20300,%201,%201,%201);" TargetMode="External"/><Relationship Id="rId89" Type="http://schemas.openxmlformats.org/officeDocument/2006/relationships/image" Target="media/image24.gif"/><Relationship Id="rId16" Type="http://schemas.openxmlformats.org/officeDocument/2006/relationships/hyperlink" Target="https://www.royaumesoublies.com/oghma/bibliotheque/Art_martial" TargetMode="External"/><Relationship Id="rId11" Type="http://schemas.openxmlformats.org/officeDocument/2006/relationships/image" Target="media/image1.gif"/><Relationship Id="rId32" Type="http://schemas.openxmlformats.org/officeDocument/2006/relationships/hyperlink" Target="https://www.royaumesoublies.com/oghma/bibliotheque/Escamotage" TargetMode="External"/><Relationship Id="rId37" Type="http://schemas.openxmlformats.org/officeDocument/2006/relationships/hyperlink" Target="https://www.royaumesoublies.com/oghma/bibliotheque/Maitrise_des_cordes" TargetMode="External"/><Relationship Id="rId53" Type="http://schemas.openxmlformats.org/officeDocument/2006/relationships/image" Target="media/image6.gif"/><Relationship Id="rId58" Type="http://schemas.openxmlformats.org/officeDocument/2006/relationships/hyperlink" Target="javascript:PopUp('https://www.royaumesoublies.com/taverne/index.php?act=legends&amp;CODE=rpg_obj_desc&amp;o=22','Legends',%20250,%20300,%201,%201,%201);" TargetMode="External"/><Relationship Id="rId74" Type="http://schemas.openxmlformats.org/officeDocument/2006/relationships/hyperlink" Target="javascript:PopUp('https://www.royaumesoublies.com/taverne/index.php?act=legends&amp;CODE=rpg_obj_desc&amp;o=211','Legends',%20250,%20300,%201,%201,%201);" TargetMode="External"/><Relationship Id="rId79" Type="http://schemas.openxmlformats.org/officeDocument/2006/relationships/image" Target="media/image19.gif"/><Relationship Id="rId5" Type="http://schemas.openxmlformats.org/officeDocument/2006/relationships/hyperlink" Target="https://www.royaumesoublies.com/oghma/bibliotheque/don~Domaine_de_predilection" TargetMode="External"/><Relationship Id="rId90" Type="http://schemas.openxmlformats.org/officeDocument/2006/relationships/hyperlink" Target="javascript:PopUp('https://www.royaumesoublies.com/taverne/index.php?act=legends&amp;CODE=rpg_obj_desc&amp;o=67','Legends',%20250,%20300,%201,%201,%201);" TargetMode="External"/><Relationship Id="rId95" Type="http://schemas.openxmlformats.org/officeDocument/2006/relationships/image" Target="media/image27.jpeg"/><Relationship Id="rId22" Type="http://schemas.openxmlformats.org/officeDocument/2006/relationships/hyperlink" Target="https://www.royaumesoublies.com/oghma/bibliotheque/Connaissance_Nature" TargetMode="External"/><Relationship Id="rId27" Type="http://schemas.openxmlformats.org/officeDocument/2006/relationships/hyperlink" Target="https://www.royaumesoublies.com/oghma/bibliotheque/Connaissance_Nature" TargetMode="External"/><Relationship Id="rId43" Type="http://schemas.openxmlformats.org/officeDocument/2006/relationships/hyperlink" Target="https://www.royaumesoublies.com/oghma/bibliotheque/Representation" TargetMode="External"/><Relationship Id="rId48" Type="http://schemas.openxmlformats.org/officeDocument/2006/relationships/hyperlink" Target="https://www.royaumesoublies.com/oghma/bibliotheque/Utilisation_dobjets_magiq" TargetMode="External"/><Relationship Id="rId64" Type="http://schemas.openxmlformats.org/officeDocument/2006/relationships/hyperlink" Target="javascript:PopUp('https://www.royaumesoublies.com/taverne/index.php?act=legends&amp;CODE=rpg_obj_desc&amp;o=217','Legends',%20250,%20300,%201,%201,%201);" TargetMode="External"/><Relationship Id="rId69" Type="http://schemas.openxmlformats.org/officeDocument/2006/relationships/image" Target="media/image14.gif"/><Relationship Id="rId80" Type="http://schemas.openxmlformats.org/officeDocument/2006/relationships/hyperlink" Target="javascript:PopUp('https://www.royaumesoublies.com/taverne/index.php?act=legends&amp;CODE=rpg_obj_desc&amp;o=57','Legends',%20250,%20300,%201,%201,%201);" TargetMode="External"/><Relationship Id="rId85" Type="http://schemas.openxmlformats.org/officeDocument/2006/relationships/image" Target="media/image22.jpeg"/><Relationship Id="rId3"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s://www.royaumesoublies.com/oghma/bibliotheque/Escalade" TargetMode="External"/><Relationship Id="rId25" Type="http://schemas.openxmlformats.org/officeDocument/2006/relationships/hyperlink" Target="https://www.royaumesoublies.com/oghma/bibliotheque/Connaissance_Nature" TargetMode="External"/><Relationship Id="rId33" Type="http://schemas.openxmlformats.org/officeDocument/2006/relationships/hyperlink" Target="https://www.royaumesoublies.com/oghma/bibliotheque/Estimation" TargetMode="External"/><Relationship Id="rId38" Type="http://schemas.openxmlformats.org/officeDocument/2006/relationships/hyperlink" Target="https://www.royaumesoublies.com/oghma/bibliotheque/Artisanat" TargetMode="External"/><Relationship Id="rId46" Type="http://schemas.openxmlformats.org/officeDocument/2006/relationships/hyperlink" Target="https://www.royaumesoublies.com/oghma/bibliotheque/Survie" TargetMode="External"/><Relationship Id="rId59" Type="http://schemas.openxmlformats.org/officeDocument/2006/relationships/image" Target="media/image9.gif"/><Relationship Id="rId67" Type="http://schemas.openxmlformats.org/officeDocument/2006/relationships/image" Target="media/image13.gif"/><Relationship Id="rId20" Type="http://schemas.openxmlformats.org/officeDocument/2006/relationships/hyperlink" Target="https://www.royaumesoublies.com/oghma/bibliotheque/Connaissance_Nature" TargetMode="External"/><Relationship Id="rId41" Type="http://schemas.openxmlformats.org/officeDocument/2006/relationships/hyperlink" Target="https://www.royaumesoublies.com/oghma/bibliotheque/Premiers_secours" TargetMode="External"/><Relationship Id="rId54" Type="http://schemas.openxmlformats.org/officeDocument/2006/relationships/hyperlink" Target="javascript:PopUp('https://www.royaumesoublies.com/taverne/index.php?act=legends&amp;CODE=rpg_obj_desc&amp;o=14','Legends',%20250,%20300,%201,%201,%201);" TargetMode="External"/><Relationship Id="rId62" Type="http://schemas.openxmlformats.org/officeDocument/2006/relationships/hyperlink" Target="javascript:PopUp('https://www.royaumesoublies.com/taverne/index.php?act=legends&amp;CODE=rpg_obj_desc&amp;o=60','Legends',%20250,%20300,%201,%201,%201);" TargetMode="External"/><Relationship Id="rId70" Type="http://schemas.openxmlformats.org/officeDocument/2006/relationships/hyperlink" Target="javascript:PopUp('https://www.royaumesoublies.com/taverne/index.php?act=legends&amp;CODE=rpg_obj_desc&amp;o=158','Legends',%20250,%20300,%201,%201,%201);" TargetMode="External"/><Relationship Id="rId75" Type="http://schemas.openxmlformats.org/officeDocument/2006/relationships/image" Target="media/image17.gif"/><Relationship Id="rId83" Type="http://schemas.openxmlformats.org/officeDocument/2006/relationships/image" Target="media/image21.jpeg"/><Relationship Id="rId88" Type="http://schemas.openxmlformats.org/officeDocument/2006/relationships/hyperlink" Target="javascript:PopUp('https://www.royaumesoublies.com/taverne/index.php?act=legends&amp;CODE=rpg_obj_desc&amp;o=91','Legends',%20250,%20300,%201,%201,%201);" TargetMode="External"/><Relationship Id="rId91" Type="http://schemas.openxmlformats.org/officeDocument/2006/relationships/image" Target="media/image25.gif"/><Relationship Id="rId96" Type="http://schemas.openxmlformats.org/officeDocument/2006/relationships/hyperlink" Target="javascript:PopUp('https://www.royaumesoublies.com/taverne/index.php?act=legends&amp;CODE=rpg_obj_desc&amp;o=220','Legends',%20250,%20300,%201,%201,%201);" TargetMode="External"/><Relationship Id="rId1" Type="http://schemas.openxmlformats.org/officeDocument/2006/relationships/styles" Target="styles.xml"/><Relationship Id="rId6" Type="http://schemas.openxmlformats.org/officeDocument/2006/relationships/hyperlink" Target="https://www.royaumesoublies.com/oghma/bibliotheque/don~Domaine_de_predilection" TargetMode="External"/><Relationship Id="rId15" Type="http://schemas.openxmlformats.org/officeDocument/2006/relationships/hyperlink" Target="https://www.royaumesoublies.com/oghma/bibliotheque/Art_de_la_magie" TargetMode="External"/><Relationship Id="rId23" Type="http://schemas.openxmlformats.org/officeDocument/2006/relationships/hyperlink" Target="https://www.royaumesoublies.com/oghma/bibliotheque/Connaissance_Nature" TargetMode="External"/><Relationship Id="rId28" Type="http://schemas.openxmlformats.org/officeDocument/2006/relationships/hyperlink" Target="https://www.royaumesoublies.com/oghma/bibliotheque/Connaissance_Nature" TargetMode="External"/><Relationship Id="rId36" Type="http://schemas.openxmlformats.org/officeDocument/2006/relationships/hyperlink" Target="https://www.royaumesoublies.com/oghma/bibliotheque/Linguistique" TargetMode="External"/><Relationship Id="rId49" Type="http://schemas.openxmlformats.org/officeDocument/2006/relationships/image" Target="media/image4.gif"/><Relationship Id="rId57" Type="http://schemas.openxmlformats.org/officeDocument/2006/relationships/image" Target="media/image8.gif"/><Relationship Id="rId10" Type="http://schemas.openxmlformats.org/officeDocument/2006/relationships/hyperlink" Target="https://www.royaumesoublies.com/oghma/bibliotheque/trait~Survivant" TargetMode="External"/><Relationship Id="rId31" Type="http://schemas.openxmlformats.org/officeDocument/2006/relationships/hyperlink" Target="https://www.royaumesoublies.com/oghma/bibliotheque/Equitation" TargetMode="External"/><Relationship Id="rId44" Type="http://schemas.openxmlformats.org/officeDocument/2006/relationships/hyperlink" Target="https://www.royaumesoublies.com/oghma/bibliotheque/Sabotage" TargetMode="External"/><Relationship Id="rId52" Type="http://schemas.openxmlformats.org/officeDocument/2006/relationships/hyperlink" Target="javascript:PopUp('https://www.royaumesoublies.com/taverne/index.php?act=legends&amp;CODE=rpg_obj_desc&amp;o=48','Legends',%20250,%20300,%201,%201,%201);" TargetMode="External"/><Relationship Id="rId60" Type="http://schemas.openxmlformats.org/officeDocument/2006/relationships/hyperlink" Target="javascript:PopUp('https://www.royaumesoublies.com/taverne/index.php?act=legends&amp;CODE=rpg_obj_desc&amp;o=208','Legends',%20250,%20300,%201,%201,%201);" TargetMode="External"/><Relationship Id="rId65" Type="http://schemas.openxmlformats.org/officeDocument/2006/relationships/image" Target="media/image12.gif"/><Relationship Id="rId73" Type="http://schemas.openxmlformats.org/officeDocument/2006/relationships/image" Target="media/image16.gif"/><Relationship Id="rId78" Type="http://schemas.openxmlformats.org/officeDocument/2006/relationships/hyperlink" Target="javascript:PopUp('https://www.royaumesoublies.com/taverne/index.php?act=legends&amp;CODE=rpg_obj_desc&amp;o=340','Legends',%20250,%20300,%201,%201,%201);" TargetMode="External"/><Relationship Id="rId81" Type="http://schemas.openxmlformats.org/officeDocument/2006/relationships/image" Target="media/image20.jpeg"/><Relationship Id="rId86" Type="http://schemas.openxmlformats.org/officeDocument/2006/relationships/hyperlink" Target="javascript:PopUp('https://www.royaumesoublies.com/taverne/index.php?act=legends&amp;CODE=rpg_obj_desc&amp;o=338','Legends',%20250,%20300,%201,%201,%201);" TargetMode="External"/><Relationship Id="rId94" Type="http://schemas.openxmlformats.org/officeDocument/2006/relationships/hyperlink" Target="javascript:PopUp('https://www.royaumesoublies.com/taverne/index.php?act=legends&amp;CODE=rpg_obj_desc&amp;o=109','Legends',%20250,%20300,%201,%201,%201);" TargetMode="External"/><Relationship Id="rId4" Type="http://schemas.openxmlformats.org/officeDocument/2006/relationships/hyperlink" Target="https://www.royaumesoublies.com/oghma/bibliotheque/don~Persuasion" TargetMode="External"/><Relationship Id="rId9" Type="http://schemas.openxmlformats.org/officeDocument/2006/relationships/hyperlink" Target="https://www.royaumesoublies.com/oghma/bibliotheque/Vaasie" TargetMode="External"/><Relationship Id="rId13" Type="http://schemas.openxmlformats.org/officeDocument/2006/relationships/image" Target="media/image3.gif"/><Relationship Id="rId18" Type="http://schemas.openxmlformats.org/officeDocument/2006/relationships/hyperlink" Target="https://www.royaumesoublies.com/oghma/bibliotheque/Concentration" TargetMode="External"/><Relationship Id="rId39" Type="http://schemas.openxmlformats.org/officeDocument/2006/relationships/hyperlink" Target="https://www.royaumesoublies.com/oghma/bibliotheque/Natation" TargetMode="External"/><Relationship Id="rId34" Type="http://schemas.openxmlformats.org/officeDocument/2006/relationships/hyperlink" Target="https://www.royaumesoublies.com/oghma/bibliotheque/Discretion" TargetMode="External"/><Relationship Id="rId50" Type="http://schemas.openxmlformats.org/officeDocument/2006/relationships/hyperlink" Target="javascript:PopUp('https://www.royaumesoublies.com/taverne/index.php?act=legends&amp;CODE=rpg_obj_desc&amp;o=64','Legends',%20250,%20300,%201,%201,%201);" TargetMode="External"/><Relationship Id="rId55" Type="http://schemas.openxmlformats.org/officeDocument/2006/relationships/image" Target="media/image7.gif"/><Relationship Id="rId76" Type="http://schemas.openxmlformats.org/officeDocument/2006/relationships/hyperlink" Target="javascript:PopUp('https://www.royaumesoublies.com/taverne/index.php?act=legends&amp;CODE=rpg_obj_desc&amp;o=9','Legends',%20250,%20300,%201,%201,%201);" TargetMode="External"/><Relationship Id="rId97" Type="http://schemas.openxmlformats.org/officeDocument/2006/relationships/fontTable" Target="fontTable.xml"/><Relationship Id="rId7" Type="http://schemas.openxmlformats.org/officeDocument/2006/relationships/hyperlink" Target="https://www.royaumesoublies.com/oghma/bibliotheque/cap~Aura" TargetMode="External"/><Relationship Id="rId71" Type="http://schemas.openxmlformats.org/officeDocument/2006/relationships/image" Target="media/image15.gif"/><Relationship Id="rId92" Type="http://schemas.openxmlformats.org/officeDocument/2006/relationships/hyperlink" Target="javascript:PopUp('https://www.royaumesoublies.com/taverne/index.php?act=legends&amp;CODE=rpg_obj_desc&amp;o=137','Legends',%20250,%20300,%201,%201,%201);" TargetMode="External"/><Relationship Id="rId2" Type="http://schemas.openxmlformats.org/officeDocument/2006/relationships/settings" Target="settings.xml"/><Relationship Id="rId29" Type="http://schemas.openxmlformats.org/officeDocument/2006/relationships/hyperlink" Target="https://www.royaumesoublies.com/oghma/bibliotheque/Connaissance_Nature" TargetMode="External"/><Relationship Id="rId24" Type="http://schemas.openxmlformats.org/officeDocument/2006/relationships/hyperlink" Target="https://www.royaumesoublies.com/oghma/bibliotheque/Connaissance_Nature" TargetMode="External"/><Relationship Id="rId40" Type="http://schemas.openxmlformats.org/officeDocument/2006/relationships/hyperlink" Target="https://www.royaumesoublies.com/oghma/bibliotheque/Perception" TargetMode="External"/><Relationship Id="rId45" Type="http://schemas.openxmlformats.org/officeDocument/2006/relationships/hyperlink" Target="https://www.royaumesoublies.com/oghma/bibliotheque/Diplomatie" TargetMode="External"/><Relationship Id="rId66" Type="http://schemas.openxmlformats.org/officeDocument/2006/relationships/hyperlink" Target="javascript:PopUp('https://www.royaumesoublies.com/taverne/index.php?act=legends&amp;CODE=rpg_obj_desc&amp;o=65','Legends',%20250,%20300,%201,%201,%201);" TargetMode="External"/><Relationship Id="rId87" Type="http://schemas.openxmlformats.org/officeDocument/2006/relationships/image" Target="media/image23.gif"/><Relationship Id="rId61" Type="http://schemas.openxmlformats.org/officeDocument/2006/relationships/image" Target="media/image10.gif"/><Relationship Id="rId82" Type="http://schemas.openxmlformats.org/officeDocument/2006/relationships/hyperlink" Target="javascript:PopUp('https://www.royaumesoublies.com/taverne/index.php?act=legends&amp;CODE=rpg_obj_desc&amp;o=347','Legends',%20250,%20300,%201,%201,%201);" TargetMode="External"/><Relationship Id="rId19" Type="http://schemas.openxmlformats.org/officeDocument/2006/relationships/hyperlink" Target="https://www.royaumesoublies.com/oghma/bibliotheque/Connaissance_Nature" TargetMode="External"/><Relationship Id="rId14" Type="http://schemas.openxmlformats.org/officeDocument/2006/relationships/hyperlink" Target="https://www.royaumesoublies.com/oghma/bibliotheque/Acrobaties" TargetMode="External"/><Relationship Id="rId30" Type="http://schemas.openxmlformats.org/officeDocument/2006/relationships/hyperlink" Target="https://www.royaumesoublies.com/oghma/bibliotheque/dressage" TargetMode="External"/><Relationship Id="rId35" Type="http://schemas.openxmlformats.org/officeDocument/2006/relationships/hyperlink" Target="https://www.royaumesoublies.com/oghma/bibliotheque/Intimidation" TargetMode="External"/><Relationship Id="rId56" Type="http://schemas.openxmlformats.org/officeDocument/2006/relationships/hyperlink" Target="javascript:PopUp('https://www.royaumesoublies.com/taverne/index.php?act=legends&amp;CODE=rpg_obj_desc&amp;o=33','Legends',%20250,%20300,%201,%201,%201);" TargetMode="External"/><Relationship Id="rId77" Type="http://schemas.openxmlformats.org/officeDocument/2006/relationships/image" Target="media/image18.jpeg"/><Relationship Id="rId8" Type="http://schemas.openxmlformats.org/officeDocument/2006/relationships/hyperlink" Target="https://www.royaumesoublies.com/oghma/bibliotheque/cap~Renvoi_des_morts-vivants" TargetMode="External"/><Relationship Id="rId51" Type="http://schemas.openxmlformats.org/officeDocument/2006/relationships/image" Target="media/image5.gif"/><Relationship Id="rId72" Type="http://schemas.openxmlformats.org/officeDocument/2006/relationships/hyperlink" Target="javascript:PopUp('https://www.royaumesoublies.com/taverne/index.php?act=legends&amp;CODE=rpg_obj_desc&amp;o=66','Legends',%20250,%20300,%201,%201,%201);" TargetMode="External"/><Relationship Id="rId93" Type="http://schemas.openxmlformats.org/officeDocument/2006/relationships/image" Target="media/image26.jpeg"/><Relationship Id="rId9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2622</Words>
  <Characters>14427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c:creator>
  <cp:keywords/>
  <dc:description/>
  <cp:lastModifiedBy>aurelie</cp:lastModifiedBy>
  <cp:revision>1</cp:revision>
  <dcterms:created xsi:type="dcterms:W3CDTF">2017-02-22T14:07:00Z</dcterms:created>
  <dcterms:modified xsi:type="dcterms:W3CDTF">2017-02-22T14:15:00Z</dcterms:modified>
</cp:coreProperties>
</file>